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94" w:type="dxa"/>
        <w:tblInd w:w="93" w:type="dxa"/>
        <w:tblLook w:val="04A0" w:firstRow="1" w:lastRow="0" w:firstColumn="1" w:lastColumn="0" w:noHBand="0" w:noVBand="1"/>
      </w:tblPr>
      <w:tblGrid>
        <w:gridCol w:w="9194"/>
      </w:tblGrid>
      <w:tr w:rsidR="00806796" w:rsidRPr="00806796" w:rsidTr="00D425A0">
        <w:trPr>
          <w:trHeight w:val="375"/>
        </w:trPr>
        <w:tc>
          <w:tcPr>
            <w:tcW w:w="91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06796" w:rsidRPr="00806796" w:rsidRDefault="00806796" w:rsidP="006D2A39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</w:tbl>
    <w:p w:rsidR="00D425A0" w:rsidRPr="0084787F" w:rsidRDefault="00D425A0" w:rsidP="00D425A0">
      <w:pPr>
        <w:suppressAutoHyphens/>
        <w:spacing w:after="0" w:line="240" w:lineRule="auto"/>
        <w:ind w:left="-14" w:firstLine="12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84787F">
        <w:rPr>
          <w:rFonts w:ascii="Times New Roman" w:hAnsi="Times New Roman" w:cs="Arial"/>
          <w:sz w:val="24"/>
          <w:szCs w:val="24"/>
          <w:lang w:eastAsia="ar-SA"/>
        </w:rPr>
        <w:t xml:space="preserve">       </w:t>
      </w:r>
      <w:r w:rsidRPr="0084787F">
        <w:rPr>
          <w:rFonts w:ascii="Times New Roman" w:hAnsi="Times New Roman"/>
          <w:b/>
          <w:sz w:val="24"/>
          <w:szCs w:val="24"/>
          <w:lang w:eastAsia="ar-SA"/>
        </w:rPr>
        <w:t>Уведомление</w:t>
      </w:r>
    </w:p>
    <w:p w:rsidR="00D425A0" w:rsidRPr="0084787F" w:rsidRDefault="00D425A0" w:rsidP="0084787F">
      <w:pPr>
        <w:suppressAutoHyphens/>
        <w:spacing w:after="0" w:line="240" w:lineRule="auto"/>
        <w:ind w:firstLine="11"/>
        <w:jc w:val="center"/>
        <w:rPr>
          <w:rFonts w:ascii="Times New Roman" w:hAnsi="Times New Roman"/>
          <w:sz w:val="24"/>
          <w:szCs w:val="24"/>
          <w:lang w:eastAsia="ar-SA"/>
        </w:rPr>
      </w:pPr>
      <w:r w:rsidRPr="0084787F">
        <w:rPr>
          <w:rFonts w:ascii="Times New Roman" w:hAnsi="Times New Roman"/>
          <w:sz w:val="24"/>
          <w:szCs w:val="24"/>
          <w:lang w:eastAsia="ar-SA"/>
        </w:rPr>
        <w:t>о проведении запроса коммерческих предложений</w:t>
      </w:r>
    </w:p>
    <w:p w:rsidR="00D425A0" w:rsidRPr="0084787F" w:rsidRDefault="00D425A0" w:rsidP="009E55D0">
      <w:pPr>
        <w:suppressAutoHyphens/>
        <w:spacing w:before="120" w:after="120" w:line="240" w:lineRule="auto"/>
        <w:ind w:left="-11" w:firstLine="11"/>
        <w:jc w:val="center"/>
        <w:rPr>
          <w:rFonts w:ascii="Times New Roman" w:hAnsi="Times New Roman"/>
          <w:b/>
          <w:i/>
          <w:sz w:val="24"/>
          <w:szCs w:val="24"/>
          <w:lang w:eastAsia="ar-SA"/>
        </w:rPr>
      </w:pPr>
      <w:r w:rsidRPr="0084787F">
        <w:rPr>
          <w:rFonts w:ascii="Times New Roman" w:hAnsi="Times New Roman"/>
          <w:b/>
          <w:i/>
          <w:sz w:val="24"/>
          <w:szCs w:val="24"/>
          <w:lang w:eastAsia="ar-SA"/>
        </w:rPr>
        <w:t>Уважаемые господа!</w:t>
      </w:r>
    </w:p>
    <w:p w:rsidR="00D425A0" w:rsidRPr="00D425A0" w:rsidRDefault="00D425A0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lang w:eastAsia="ar-SA"/>
        </w:rPr>
      </w:pPr>
      <w:r w:rsidRPr="00D425A0">
        <w:rPr>
          <w:rFonts w:ascii="Calibri" w:hAnsi="Calibri" w:cs="Calibri"/>
          <w:b/>
          <w:bCs/>
          <w:lang w:eastAsia="ar-SA"/>
        </w:rPr>
        <w:t xml:space="preserve">1. Компания ООО «СПС-ПРО» </w:t>
      </w:r>
      <w:r w:rsidRPr="00D425A0">
        <w:rPr>
          <w:rFonts w:ascii="Calibri" w:hAnsi="Calibri" w:cs="Calibri"/>
          <w:lang w:eastAsia="ar-SA"/>
        </w:rPr>
        <w:t>(далее - Заказчик) настоящим объявляет о проведении запроса предложений и приглашает юридических лиц и индивидуальных предпринимателей (далее — Исполнитель) подавать свои коммерческие предложения для заключения договора на оказание следующих услуг:</w:t>
      </w:r>
    </w:p>
    <w:p w:rsidR="00D425A0" w:rsidRPr="00D425A0" w:rsidRDefault="00D425A0" w:rsidP="00297D5F">
      <w:pPr>
        <w:suppressAutoHyphens/>
        <w:spacing w:before="120" w:after="0" w:line="240" w:lineRule="auto"/>
        <w:ind w:firstLine="578"/>
        <w:jc w:val="both"/>
        <w:rPr>
          <w:rFonts w:ascii="Calibri" w:hAnsi="Calibri" w:cs="Calibri"/>
          <w:b/>
          <w:bCs/>
          <w:sz w:val="24"/>
          <w:szCs w:val="24"/>
          <w:lang w:eastAsia="ar-SA"/>
        </w:rPr>
      </w:pPr>
      <w:r w:rsidRPr="00D425A0">
        <w:rPr>
          <w:rFonts w:ascii="Calibri" w:hAnsi="Calibri" w:cs="Calibri"/>
          <w:b/>
          <w:bCs/>
          <w:sz w:val="24"/>
          <w:szCs w:val="24"/>
          <w:lang w:eastAsia="ar-SA"/>
        </w:rPr>
        <w:t xml:space="preserve">Выполнение </w:t>
      </w:r>
      <w:r w:rsidR="009057AC">
        <w:rPr>
          <w:rFonts w:ascii="Calibri" w:hAnsi="Calibri" w:cs="Calibri"/>
          <w:b/>
          <w:bCs/>
          <w:sz w:val="24"/>
          <w:szCs w:val="24"/>
          <w:lang w:eastAsia="ar-SA"/>
        </w:rPr>
        <w:t>комплекса работ по устройству кровли</w:t>
      </w:r>
    </w:p>
    <w:p w:rsidR="00D425A0" w:rsidRPr="00D425A0" w:rsidRDefault="00D425A0" w:rsidP="00297D5F">
      <w:pPr>
        <w:suppressAutoHyphens/>
        <w:spacing w:before="120" w:after="0" w:line="240" w:lineRule="auto"/>
        <w:ind w:firstLine="578"/>
        <w:jc w:val="both"/>
        <w:rPr>
          <w:rFonts w:ascii="Calibri" w:hAnsi="Calibri" w:cs="Calibri"/>
          <w:b/>
          <w:bCs/>
          <w:lang w:eastAsia="ar-SA"/>
        </w:rPr>
      </w:pPr>
      <w:r w:rsidRPr="00D425A0">
        <w:rPr>
          <w:rFonts w:ascii="Calibri" w:hAnsi="Calibri" w:cs="Calibri"/>
          <w:lang w:eastAsia="ar-SA"/>
        </w:rPr>
        <w:t xml:space="preserve">2. Место проведения работ: </w:t>
      </w:r>
      <w:r w:rsidRPr="00D425A0">
        <w:rPr>
          <w:rFonts w:ascii="Calibri" w:hAnsi="Calibri" w:cs="Calibri"/>
          <w:b/>
          <w:lang w:eastAsia="ar-SA"/>
        </w:rPr>
        <w:t>Ленинградская область, г. Сосновый Бор</w:t>
      </w:r>
      <w:r w:rsidRPr="00D425A0">
        <w:rPr>
          <w:rFonts w:ascii="Calibri" w:hAnsi="Calibri" w:cs="Calibri"/>
          <w:b/>
          <w:bCs/>
          <w:lang w:eastAsia="ar-SA"/>
        </w:rPr>
        <w:t xml:space="preserve">, ул. Пионерская, д 6, Литер </w:t>
      </w:r>
      <w:r w:rsidR="004E1DE8" w:rsidRPr="00AC2169">
        <w:rPr>
          <w:rFonts w:ascii="Calibri" w:hAnsi="Calibri" w:cs="Calibri"/>
          <w:b/>
          <w:bCs/>
          <w:lang w:eastAsia="ar-SA"/>
        </w:rPr>
        <w:t>2</w:t>
      </w:r>
      <w:r w:rsidRPr="00D425A0">
        <w:rPr>
          <w:rFonts w:ascii="Calibri" w:hAnsi="Calibri" w:cs="Calibri"/>
          <w:b/>
          <w:bCs/>
          <w:lang w:eastAsia="ar-SA"/>
        </w:rPr>
        <w:t>, Жилой комплекс «Заречье».</w:t>
      </w:r>
    </w:p>
    <w:p w:rsidR="00D425A0" w:rsidRPr="00D425A0" w:rsidRDefault="00D425A0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b/>
          <w:bCs/>
          <w:lang w:eastAsia="ar-SA"/>
        </w:rPr>
      </w:pPr>
      <w:r w:rsidRPr="00D425A0">
        <w:rPr>
          <w:rFonts w:ascii="Calibri" w:hAnsi="Calibri" w:cs="Calibri"/>
          <w:lang w:eastAsia="ar-SA"/>
        </w:rPr>
        <w:t xml:space="preserve">3. Начало проведения работ: </w:t>
      </w:r>
      <w:r w:rsidR="004F2BD8" w:rsidRPr="004F2BD8">
        <w:rPr>
          <w:rFonts w:ascii="Calibri" w:hAnsi="Calibri" w:cs="Calibri"/>
          <w:b/>
          <w:lang w:eastAsia="ar-SA"/>
        </w:rPr>
        <w:t>сентябрь</w:t>
      </w:r>
      <w:r w:rsidR="004F2BD8">
        <w:rPr>
          <w:rFonts w:ascii="Calibri" w:hAnsi="Calibri" w:cs="Calibri"/>
          <w:lang w:eastAsia="ar-SA"/>
        </w:rPr>
        <w:t xml:space="preserve"> </w:t>
      </w:r>
      <w:r w:rsidRPr="00D425A0">
        <w:rPr>
          <w:rFonts w:ascii="Calibri" w:hAnsi="Calibri" w:cs="Calibri"/>
          <w:b/>
          <w:bCs/>
          <w:lang w:eastAsia="ar-SA"/>
        </w:rPr>
        <w:t xml:space="preserve"> 2012 года.</w:t>
      </w:r>
    </w:p>
    <w:p w:rsidR="00D425A0" w:rsidRPr="00D425A0" w:rsidRDefault="0084787F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4</w:t>
      </w:r>
      <w:r w:rsidR="00D425A0" w:rsidRPr="00D425A0">
        <w:rPr>
          <w:rFonts w:ascii="Calibri" w:hAnsi="Calibri" w:cs="Calibri"/>
          <w:lang w:eastAsia="ar-SA"/>
        </w:rPr>
        <w:t xml:space="preserve">. Подробное описание услуг указано в </w:t>
      </w:r>
      <w:r w:rsidR="00D425A0" w:rsidRPr="008F55E2">
        <w:rPr>
          <w:rFonts w:ascii="Calibri" w:hAnsi="Calibri" w:cs="Calibri"/>
          <w:b/>
          <w:lang w:eastAsia="ar-SA"/>
        </w:rPr>
        <w:t>Приложение № 1</w:t>
      </w:r>
      <w:r w:rsidR="00D425A0" w:rsidRPr="00D425A0">
        <w:rPr>
          <w:rFonts w:ascii="Calibri" w:hAnsi="Calibri" w:cs="Calibri"/>
          <w:lang w:eastAsia="ar-SA"/>
        </w:rPr>
        <w:t xml:space="preserve"> – «</w:t>
      </w:r>
      <w:r w:rsidR="00D425A0" w:rsidRPr="008F55E2">
        <w:rPr>
          <w:rFonts w:ascii="Calibri" w:hAnsi="Calibri" w:cs="Calibri"/>
          <w:b/>
          <w:lang w:eastAsia="ar-SA"/>
        </w:rPr>
        <w:t>Техническое задание</w:t>
      </w:r>
      <w:r w:rsidR="00D425A0" w:rsidRPr="00D425A0">
        <w:rPr>
          <w:rFonts w:ascii="Calibri" w:hAnsi="Calibri" w:cs="Calibri"/>
          <w:lang w:eastAsia="ar-SA"/>
        </w:rPr>
        <w:t>».</w:t>
      </w:r>
    </w:p>
    <w:p w:rsidR="00D425A0" w:rsidRPr="00D425A0" w:rsidRDefault="0084787F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5</w:t>
      </w:r>
      <w:r w:rsidR="00D425A0" w:rsidRPr="00D425A0">
        <w:rPr>
          <w:rFonts w:ascii="Calibri" w:hAnsi="Calibri" w:cs="Calibri"/>
          <w:lang w:eastAsia="ar-SA"/>
        </w:rPr>
        <w:t xml:space="preserve">. Контактное лицо: 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 xml:space="preserve">Еремина Надежда Владимировна, тел (812) 324-40-11 (доб. 4426), </w:t>
      </w:r>
      <w:r w:rsidR="00D425A0" w:rsidRPr="00D425A0">
        <w:rPr>
          <w:rFonts w:ascii="Calibri" w:hAnsi="Calibri" w:cs="Calibri"/>
          <w:b/>
          <w:bCs/>
          <w:i/>
          <w:iCs/>
          <w:lang w:val="en-US" w:eastAsia="ar-SA"/>
        </w:rPr>
        <w:t>email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 xml:space="preserve">: </w:t>
      </w:r>
      <w:r w:rsidR="00D425A0" w:rsidRPr="00D425A0">
        <w:rPr>
          <w:rFonts w:ascii="Calibri" w:hAnsi="Calibri" w:cs="Calibri"/>
          <w:b/>
          <w:bCs/>
          <w:i/>
          <w:iCs/>
          <w:lang w:val="en-US" w:eastAsia="ar-SA"/>
        </w:rPr>
        <w:t>eremina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>_</w:t>
      </w:r>
      <w:r w:rsidR="00D425A0" w:rsidRPr="00D425A0">
        <w:rPr>
          <w:rFonts w:ascii="Calibri" w:hAnsi="Calibri" w:cs="Calibri"/>
          <w:b/>
          <w:bCs/>
          <w:i/>
          <w:iCs/>
          <w:lang w:val="en-US" w:eastAsia="ar-SA"/>
        </w:rPr>
        <w:t>nv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>@</w:t>
      </w:r>
      <w:r w:rsidR="00D425A0" w:rsidRPr="00D425A0">
        <w:rPr>
          <w:rFonts w:ascii="Calibri" w:hAnsi="Calibri" w:cs="Calibri"/>
          <w:b/>
          <w:bCs/>
          <w:i/>
          <w:iCs/>
          <w:lang w:val="en-US" w:eastAsia="ar-SA"/>
        </w:rPr>
        <w:t>is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>15.</w:t>
      </w:r>
      <w:r w:rsidR="00D425A0" w:rsidRPr="00D425A0">
        <w:rPr>
          <w:rFonts w:ascii="Calibri" w:hAnsi="Calibri" w:cs="Calibri"/>
          <w:b/>
          <w:bCs/>
          <w:i/>
          <w:iCs/>
          <w:lang w:val="en-US" w:eastAsia="ar-SA"/>
        </w:rPr>
        <w:t>ru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>.</w:t>
      </w:r>
    </w:p>
    <w:p w:rsidR="0084787F" w:rsidRDefault="0084787F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6</w:t>
      </w:r>
      <w:r w:rsidR="00D425A0" w:rsidRPr="00D425A0">
        <w:rPr>
          <w:rFonts w:ascii="Calibri" w:hAnsi="Calibri" w:cs="Calibri"/>
          <w:lang w:eastAsia="ar-SA"/>
        </w:rPr>
        <w:t>. К участию в тендере допускаются организации, зарегистрированные в г. Санкт-Пе</w:t>
      </w:r>
      <w:r w:rsidR="009E55D0">
        <w:rPr>
          <w:rFonts w:ascii="Calibri" w:hAnsi="Calibri" w:cs="Calibri"/>
          <w:lang w:eastAsia="ar-SA"/>
        </w:rPr>
        <w:t>тербург и Ленинградской области и</w:t>
      </w:r>
      <w:r w:rsidR="009E55D0" w:rsidRPr="009E55D0">
        <w:rPr>
          <w:rFonts w:ascii="Calibri" w:hAnsi="Calibri" w:cs="Calibri"/>
          <w:lang w:eastAsia="ar-SA"/>
        </w:rPr>
        <w:t xml:space="preserve"> </w:t>
      </w:r>
      <w:r w:rsidR="009E55D0">
        <w:rPr>
          <w:rFonts w:ascii="Calibri" w:hAnsi="Calibri" w:cs="Calibri"/>
          <w:lang w:eastAsia="ar-SA"/>
        </w:rPr>
        <w:t xml:space="preserve">заполнившие </w:t>
      </w:r>
      <w:r w:rsidR="009E55D0" w:rsidRPr="0099521A">
        <w:rPr>
          <w:rFonts w:ascii="Calibri" w:hAnsi="Calibri" w:cs="Calibri"/>
          <w:b/>
          <w:lang w:eastAsia="ar-SA"/>
        </w:rPr>
        <w:t>Информационную карту участника тендера</w:t>
      </w:r>
      <w:r w:rsidR="009E55D0">
        <w:rPr>
          <w:rFonts w:ascii="Calibri" w:hAnsi="Calibri" w:cs="Calibri"/>
          <w:lang w:eastAsia="ar-SA"/>
        </w:rPr>
        <w:t xml:space="preserve">, указанную в </w:t>
      </w:r>
      <w:r w:rsidR="009E55D0" w:rsidRPr="008F55E2">
        <w:rPr>
          <w:rFonts w:ascii="Calibri" w:hAnsi="Calibri" w:cs="Calibri"/>
          <w:b/>
          <w:lang w:eastAsia="ar-SA"/>
        </w:rPr>
        <w:t>Приложение № 2</w:t>
      </w:r>
      <w:r w:rsidR="00E852DD">
        <w:rPr>
          <w:rFonts w:ascii="Calibri" w:hAnsi="Calibri" w:cs="Calibri"/>
          <w:lang w:eastAsia="ar-SA"/>
        </w:rPr>
        <w:t>,</w:t>
      </w:r>
      <w:r w:rsidR="008F55E2">
        <w:rPr>
          <w:rFonts w:ascii="Calibri" w:hAnsi="Calibri" w:cs="Calibri"/>
          <w:lang w:eastAsia="ar-SA"/>
        </w:rPr>
        <w:t xml:space="preserve"> </w:t>
      </w:r>
      <w:r w:rsidR="00E852DD">
        <w:rPr>
          <w:rFonts w:ascii="Calibri" w:hAnsi="Calibri" w:cs="Calibri"/>
          <w:lang w:eastAsia="ar-SA"/>
        </w:rPr>
        <w:t>с</w:t>
      </w:r>
      <w:r w:rsidR="008F55E2">
        <w:rPr>
          <w:rFonts w:ascii="Calibri" w:hAnsi="Calibri" w:cs="Calibri"/>
          <w:lang w:eastAsia="ar-SA"/>
        </w:rPr>
        <w:t xml:space="preserve"> обязательным приложением документов,</w:t>
      </w:r>
      <w:r w:rsidR="009E55D0">
        <w:rPr>
          <w:rFonts w:ascii="Calibri" w:hAnsi="Calibri" w:cs="Calibri"/>
          <w:lang w:eastAsia="ar-SA"/>
        </w:rPr>
        <w:t xml:space="preserve"> </w:t>
      </w:r>
      <w:r w:rsidR="009E55D0" w:rsidRPr="00D425A0">
        <w:rPr>
          <w:rFonts w:ascii="Calibri" w:hAnsi="Calibri" w:cs="Calibri"/>
          <w:lang w:eastAsia="ar-SA"/>
        </w:rPr>
        <w:t>указан</w:t>
      </w:r>
      <w:r w:rsidR="008F55E2">
        <w:rPr>
          <w:rFonts w:ascii="Calibri" w:hAnsi="Calibri" w:cs="Calibri"/>
          <w:lang w:eastAsia="ar-SA"/>
        </w:rPr>
        <w:t>н</w:t>
      </w:r>
      <w:r w:rsidR="009E55D0" w:rsidRPr="00D425A0">
        <w:rPr>
          <w:rFonts w:ascii="Calibri" w:hAnsi="Calibri" w:cs="Calibri"/>
          <w:lang w:eastAsia="ar-SA"/>
        </w:rPr>
        <w:t>ы</w:t>
      </w:r>
      <w:r w:rsidR="008F55E2">
        <w:rPr>
          <w:rFonts w:ascii="Calibri" w:hAnsi="Calibri" w:cs="Calibri"/>
          <w:lang w:eastAsia="ar-SA"/>
        </w:rPr>
        <w:t>х</w:t>
      </w:r>
      <w:r w:rsidR="009E55D0" w:rsidRPr="00D425A0">
        <w:rPr>
          <w:rFonts w:ascii="Calibri" w:hAnsi="Calibri" w:cs="Calibri"/>
          <w:lang w:eastAsia="ar-SA"/>
        </w:rPr>
        <w:t xml:space="preserve"> в </w:t>
      </w:r>
      <w:r w:rsidR="009E55D0" w:rsidRPr="009E55D0">
        <w:rPr>
          <w:rFonts w:ascii="Calibri" w:hAnsi="Calibri" w:cs="Calibri"/>
          <w:b/>
          <w:lang w:eastAsia="ar-SA"/>
        </w:rPr>
        <w:t xml:space="preserve">приложение № </w:t>
      </w:r>
      <w:r w:rsidR="008F55E2">
        <w:rPr>
          <w:rFonts w:ascii="Calibri" w:hAnsi="Calibri" w:cs="Calibri"/>
          <w:b/>
          <w:lang w:eastAsia="ar-SA"/>
        </w:rPr>
        <w:t>3</w:t>
      </w:r>
      <w:r w:rsidR="009E55D0" w:rsidRPr="00D425A0">
        <w:rPr>
          <w:rFonts w:ascii="Calibri" w:hAnsi="Calibri" w:cs="Calibri"/>
          <w:lang w:eastAsia="ar-SA"/>
        </w:rPr>
        <w:t>. Заказчик вправе потребовать у участника дополнительные сведения о деятельности предприятия.</w:t>
      </w:r>
    </w:p>
    <w:p w:rsidR="00D425A0" w:rsidRPr="00D425A0" w:rsidRDefault="0084787F" w:rsidP="00297D5F">
      <w:pPr>
        <w:suppressAutoHyphens/>
        <w:spacing w:before="120" w:after="0" w:line="240" w:lineRule="auto"/>
        <w:ind w:firstLine="581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7</w:t>
      </w:r>
      <w:r w:rsidR="00D425A0" w:rsidRPr="00D425A0">
        <w:rPr>
          <w:rFonts w:ascii="Calibri" w:hAnsi="Calibri" w:cs="Calibri"/>
          <w:lang w:eastAsia="ar-SA"/>
        </w:rPr>
        <w:t xml:space="preserve">. Предложение должно быть действительным не менее 90 календарных дней. Предложение должно быть подписано лицом, имеющим право в соответствии с законодательством Российской Федерации действовать от лица Исполнителя без доверенности или уполномоченным им лицом, действующим  на основании доверенности. В последнем случае оригинал доверенности прикладывается к предложению. Предложение должно быть скреплено печатью Исполнителя. </w:t>
      </w:r>
    </w:p>
    <w:p w:rsidR="00A64B55" w:rsidRDefault="0084787F" w:rsidP="00297D5F">
      <w:pPr>
        <w:spacing w:before="120" w:after="0" w:line="240" w:lineRule="auto"/>
        <w:ind w:firstLine="578"/>
        <w:jc w:val="both"/>
        <w:rPr>
          <w:rFonts w:ascii="Calibri" w:hAnsi="Calibri" w:cs="Calibri"/>
          <w:lang w:eastAsia="ar-SA"/>
        </w:rPr>
      </w:pPr>
      <w:r>
        <w:rPr>
          <w:rFonts w:ascii="Calibri" w:hAnsi="Calibri" w:cs="Calibri"/>
          <w:lang w:eastAsia="ar-SA"/>
        </w:rPr>
        <w:t>8</w:t>
      </w:r>
      <w:r w:rsidR="00D425A0" w:rsidRPr="00D425A0">
        <w:rPr>
          <w:rFonts w:ascii="Calibri" w:hAnsi="Calibri" w:cs="Calibri"/>
          <w:lang w:eastAsia="ar-SA"/>
        </w:rPr>
        <w:t>. Все цены в предложении должны быть указаны в рублях и включать все налоги и другие обязательные платежи, сто</w:t>
      </w:r>
      <w:r w:rsidR="00A64B55">
        <w:rPr>
          <w:rFonts w:ascii="Calibri" w:hAnsi="Calibri" w:cs="Calibri"/>
          <w:lang w:eastAsia="ar-SA"/>
        </w:rPr>
        <w:t>имость всех сопутствующих услуг, услуги генподряда (</w:t>
      </w:r>
      <w:r w:rsidR="00A64B55" w:rsidRPr="00A64B55">
        <w:rPr>
          <w:rFonts w:cs="Calibri"/>
          <w:lang w:eastAsia="ru-RU"/>
        </w:rPr>
        <w:t>5 % от стоимости выполненных работ</w:t>
      </w:r>
      <w:r w:rsidR="00A64B55">
        <w:rPr>
          <w:rFonts w:cs="Calibri"/>
          <w:lang w:eastAsia="ru-RU"/>
        </w:rPr>
        <w:t>)</w:t>
      </w:r>
      <w:r w:rsidR="00A64B55">
        <w:rPr>
          <w:rFonts w:ascii="Calibri" w:hAnsi="Calibri" w:cs="Calibri"/>
          <w:lang w:eastAsia="ar-SA"/>
        </w:rPr>
        <w:t xml:space="preserve">,  </w:t>
      </w:r>
      <w:r w:rsidR="00D425A0" w:rsidRPr="00D425A0">
        <w:rPr>
          <w:rFonts w:ascii="Calibri" w:hAnsi="Calibri" w:cs="Calibri"/>
          <w:lang w:eastAsia="ar-SA"/>
        </w:rPr>
        <w:t xml:space="preserve">а также все скидки, предлагаемые Исполнителем. </w:t>
      </w:r>
      <w:r w:rsidR="00A64B55">
        <w:rPr>
          <w:rFonts w:ascii="Calibri" w:hAnsi="Calibri" w:cs="Calibri"/>
          <w:lang w:eastAsia="ar-SA"/>
        </w:rPr>
        <w:t xml:space="preserve"> </w:t>
      </w:r>
    </w:p>
    <w:p w:rsidR="00D425A0" w:rsidRPr="00D425A0" w:rsidRDefault="0084787F" w:rsidP="00297D5F">
      <w:pPr>
        <w:suppressAutoHyphens/>
        <w:spacing w:before="120" w:after="0" w:line="240" w:lineRule="auto"/>
        <w:ind w:firstLine="578"/>
        <w:jc w:val="both"/>
        <w:rPr>
          <w:rFonts w:ascii="Calibri" w:hAnsi="Calibri" w:cs="Calibri"/>
          <w:b/>
          <w:bCs/>
          <w:lang w:eastAsia="ar-SA"/>
        </w:rPr>
      </w:pPr>
      <w:r>
        <w:rPr>
          <w:rFonts w:ascii="Calibri" w:hAnsi="Calibri" w:cs="Calibri"/>
          <w:lang w:eastAsia="ar-SA"/>
        </w:rPr>
        <w:t>9</w:t>
      </w:r>
      <w:r w:rsidR="00D425A0" w:rsidRPr="00D425A0">
        <w:rPr>
          <w:rFonts w:ascii="Calibri" w:hAnsi="Calibri" w:cs="Calibri"/>
          <w:lang w:eastAsia="ar-SA"/>
        </w:rPr>
        <w:t>. Предложение должно быть подано</w:t>
      </w:r>
      <w:r w:rsidR="00D425A0" w:rsidRPr="00D425A0">
        <w:rPr>
          <w:rFonts w:ascii="Calibri" w:hAnsi="Calibri" w:cs="Calibri"/>
          <w:b/>
          <w:lang w:eastAsia="ar-SA"/>
        </w:rPr>
        <w:t xml:space="preserve"> до 12-00 часов </w:t>
      </w:r>
      <w:r w:rsidR="00D425A0" w:rsidRPr="00D425A0">
        <w:rPr>
          <w:rFonts w:ascii="Calibri" w:hAnsi="Calibri" w:cs="Calibri"/>
          <w:lang w:eastAsia="ar-SA"/>
        </w:rPr>
        <w:t>местного времени</w:t>
      </w:r>
      <w:r w:rsidR="00D425A0" w:rsidRPr="00D425A0">
        <w:rPr>
          <w:rFonts w:ascii="Calibri" w:hAnsi="Calibri" w:cs="Calibri"/>
          <w:b/>
          <w:lang w:eastAsia="ar-SA"/>
        </w:rPr>
        <w:t xml:space="preserve"> «</w:t>
      </w:r>
      <w:r w:rsidR="009057AC">
        <w:rPr>
          <w:rFonts w:ascii="Calibri" w:hAnsi="Calibri" w:cs="Calibri"/>
          <w:b/>
          <w:lang w:eastAsia="ar-SA"/>
        </w:rPr>
        <w:t>1</w:t>
      </w:r>
      <w:r w:rsidR="008E2356">
        <w:rPr>
          <w:rFonts w:ascii="Calibri" w:hAnsi="Calibri" w:cs="Calibri"/>
          <w:b/>
          <w:lang w:eastAsia="ar-SA"/>
        </w:rPr>
        <w:t>5</w:t>
      </w:r>
      <w:r w:rsidR="00D425A0" w:rsidRPr="00D425A0">
        <w:rPr>
          <w:rFonts w:ascii="Calibri" w:hAnsi="Calibri" w:cs="Calibri"/>
          <w:b/>
          <w:lang w:eastAsia="ar-SA"/>
        </w:rPr>
        <w:t xml:space="preserve">» июня 2012 года </w:t>
      </w:r>
      <w:r w:rsidR="00D425A0" w:rsidRPr="00D425A0">
        <w:rPr>
          <w:rFonts w:ascii="Calibri" w:hAnsi="Calibri" w:cs="Calibri"/>
          <w:bCs/>
          <w:lang w:eastAsia="ar-SA"/>
        </w:rPr>
        <w:t>в электронной форме</w:t>
      </w:r>
      <w:r w:rsidR="00D425A0" w:rsidRPr="00D425A0">
        <w:rPr>
          <w:rFonts w:ascii="Calibri" w:hAnsi="Calibri" w:cs="Calibri"/>
          <w:b/>
          <w:bCs/>
          <w:lang w:eastAsia="ar-SA"/>
        </w:rPr>
        <w:t xml:space="preserve"> </w:t>
      </w:r>
      <w:r w:rsidR="00D425A0" w:rsidRPr="00D425A0">
        <w:rPr>
          <w:rFonts w:ascii="Calibri" w:hAnsi="Calibri" w:cs="Calibri"/>
          <w:bCs/>
          <w:lang w:eastAsia="ar-SA"/>
        </w:rPr>
        <w:t xml:space="preserve">на </w:t>
      </w:r>
      <w:r w:rsidR="00D425A0" w:rsidRPr="00D425A0">
        <w:rPr>
          <w:rFonts w:ascii="Calibri" w:hAnsi="Calibri" w:cs="Calibri"/>
          <w:bCs/>
          <w:i/>
          <w:iCs/>
          <w:lang w:val="en-US" w:eastAsia="ar-SA"/>
        </w:rPr>
        <w:t>email</w:t>
      </w:r>
      <w:r w:rsidR="00D425A0" w:rsidRPr="00D425A0">
        <w:rPr>
          <w:rFonts w:ascii="Calibri" w:hAnsi="Calibri" w:cs="Calibri"/>
          <w:bCs/>
          <w:i/>
          <w:iCs/>
          <w:lang w:eastAsia="ar-SA"/>
        </w:rPr>
        <w:t>: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 xml:space="preserve"> </w:t>
      </w:r>
      <w:hyperlink r:id="rId9" w:history="1"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val="en-US" w:eastAsia="ar-SA"/>
          </w:rPr>
          <w:t>eremina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eastAsia="ar-SA"/>
          </w:rPr>
          <w:t>_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val="en-US" w:eastAsia="ar-SA"/>
          </w:rPr>
          <w:t>nv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eastAsia="ar-SA"/>
          </w:rPr>
          <w:t>@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val="en-US" w:eastAsia="ar-SA"/>
          </w:rPr>
          <w:t>is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eastAsia="ar-SA"/>
          </w:rPr>
          <w:t>15.</w:t>
        </w:r>
        <w:r w:rsidR="00D425A0" w:rsidRPr="00BC3F0C">
          <w:rPr>
            <w:rFonts w:ascii="Calibri" w:hAnsi="Calibri" w:cs="Calibri"/>
            <w:b/>
            <w:bCs/>
            <w:i/>
            <w:iCs/>
            <w:color w:val="0000FF"/>
            <w:lang w:val="en-US" w:eastAsia="ar-SA"/>
          </w:rPr>
          <w:t>ru</w:t>
        </w:r>
      </w:hyperlink>
      <w:r w:rsidR="00D425A0" w:rsidRPr="00BC3F0C">
        <w:rPr>
          <w:rFonts w:ascii="Calibri" w:hAnsi="Calibri" w:cs="Calibri"/>
          <w:b/>
          <w:bCs/>
          <w:i/>
          <w:iCs/>
          <w:lang w:eastAsia="ar-SA"/>
        </w:rPr>
        <w:t>,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 xml:space="preserve"> </w:t>
      </w:r>
      <w:r w:rsidR="00D425A0" w:rsidRPr="00D425A0">
        <w:rPr>
          <w:rFonts w:ascii="Calibri" w:hAnsi="Calibri" w:cs="Calibri"/>
          <w:bCs/>
          <w:iCs/>
          <w:lang w:eastAsia="ar-SA"/>
        </w:rPr>
        <w:t>а</w:t>
      </w:r>
      <w:r w:rsidR="00D425A0" w:rsidRPr="00D425A0">
        <w:rPr>
          <w:rFonts w:ascii="Calibri" w:hAnsi="Calibri" w:cs="Calibri"/>
          <w:b/>
          <w:bCs/>
          <w:i/>
          <w:iCs/>
          <w:lang w:eastAsia="ar-SA"/>
        </w:rPr>
        <w:t xml:space="preserve"> </w:t>
      </w:r>
      <w:r w:rsidR="00D425A0" w:rsidRPr="00D425A0">
        <w:rPr>
          <w:rFonts w:ascii="Calibri" w:hAnsi="Calibri" w:cs="Calibri"/>
          <w:bCs/>
          <w:iCs/>
          <w:lang w:eastAsia="ar-SA"/>
        </w:rPr>
        <w:t>по запросу Заказчика</w:t>
      </w:r>
      <w:r w:rsidR="00D425A0" w:rsidRPr="00D425A0">
        <w:rPr>
          <w:rFonts w:ascii="Calibri" w:hAnsi="Calibri" w:cs="Calibri"/>
          <w:lang w:eastAsia="ar-SA"/>
        </w:rPr>
        <w:t xml:space="preserve"> в письменной форме по адресу:</w:t>
      </w:r>
      <w:r w:rsidR="00D425A0" w:rsidRPr="00D425A0">
        <w:rPr>
          <w:rFonts w:ascii="Calibri" w:hAnsi="Calibri" w:cs="Calibri"/>
          <w:b/>
          <w:lang w:eastAsia="ar-SA"/>
        </w:rPr>
        <w:t xml:space="preserve"> </w:t>
      </w:r>
      <w:r w:rsidR="00D425A0" w:rsidRPr="00D425A0">
        <w:rPr>
          <w:rFonts w:ascii="Calibri" w:hAnsi="Calibri" w:cs="Calibri"/>
          <w:b/>
          <w:bCs/>
          <w:lang w:eastAsia="ar-SA"/>
        </w:rPr>
        <w:t>г. Санкт-Петербург, пр. Стачек, д 6, оф. 415.</w:t>
      </w:r>
    </w:p>
    <w:p w:rsidR="004F2BD8" w:rsidRDefault="0084787F" w:rsidP="00297D5F">
      <w:pPr>
        <w:spacing w:before="120" w:after="0" w:line="240" w:lineRule="auto"/>
        <w:ind w:firstLine="578"/>
        <w:jc w:val="both"/>
        <w:rPr>
          <w:rFonts w:ascii="Times New Roman" w:hAnsi="Times New Roman"/>
          <w:lang w:eastAsia="ru-RU"/>
        </w:rPr>
      </w:pPr>
      <w:r>
        <w:rPr>
          <w:rFonts w:ascii="Calibri" w:hAnsi="Calibri" w:cs="Calibri"/>
          <w:lang w:eastAsia="ar-SA"/>
        </w:rPr>
        <w:t>10</w:t>
      </w:r>
      <w:r w:rsidR="004F2BD8">
        <w:rPr>
          <w:rFonts w:ascii="Calibri" w:hAnsi="Calibri" w:cs="Calibri"/>
          <w:lang w:eastAsia="ar-SA"/>
        </w:rPr>
        <w:t xml:space="preserve">. </w:t>
      </w:r>
      <w:r w:rsidR="004F2BD8" w:rsidRPr="00D425A0">
        <w:rPr>
          <w:rFonts w:ascii="Calibri" w:hAnsi="Calibri" w:cs="Calibri"/>
          <w:lang w:eastAsia="ar-SA"/>
        </w:rPr>
        <w:t>Оплата производится путем перечисления денежных средств на расчетный счет Исполнителя в соответствии с условиями  заключенного договора.</w:t>
      </w:r>
      <w:r w:rsidR="004F2BD8" w:rsidRPr="004F2BD8">
        <w:rPr>
          <w:rFonts w:ascii="Times New Roman" w:hAnsi="Times New Roman"/>
          <w:lang w:eastAsia="ru-RU"/>
        </w:rPr>
        <w:t xml:space="preserve"> </w:t>
      </w:r>
    </w:p>
    <w:p w:rsidR="004F2BD8" w:rsidRPr="00297D5F" w:rsidRDefault="004F2BD8" w:rsidP="00297D5F">
      <w:pPr>
        <w:spacing w:before="120" w:after="0" w:line="240" w:lineRule="auto"/>
        <w:ind w:firstLine="578"/>
        <w:jc w:val="both"/>
        <w:rPr>
          <w:rFonts w:ascii="Calibri" w:hAnsi="Calibri" w:cs="Calibri"/>
          <w:lang w:eastAsia="ru-RU"/>
        </w:rPr>
      </w:pPr>
      <w:r w:rsidRPr="00297D5F">
        <w:rPr>
          <w:rFonts w:ascii="Calibri" w:hAnsi="Calibri" w:cs="Calibri"/>
          <w:lang w:eastAsia="ru-RU"/>
        </w:rPr>
        <w:t>1</w:t>
      </w:r>
      <w:r w:rsidR="0084787F" w:rsidRPr="00297D5F">
        <w:rPr>
          <w:rFonts w:ascii="Calibri" w:hAnsi="Calibri" w:cs="Calibri"/>
          <w:lang w:eastAsia="ru-RU"/>
        </w:rPr>
        <w:t>1</w:t>
      </w:r>
      <w:r w:rsidRPr="00297D5F">
        <w:rPr>
          <w:rFonts w:ascii="Calibri" w:hAnsi="Calibri" w:cs="Calibri"/>
          <w:lang w:eastAsia="ru-RU"/>
        </w:rPr>
        <w:t>. Для обеспечения гарантии выполнения Субподрядчиком своих обязательств по договору, Подрядчик ежемесячно производит гарантийное удержание в размере 10 % от стоимости работ. При этом 50% от гарантийного удержания возвращается Субподрядчику по окончании работ, а остальные 50% после окончания гарантийного срока, при отсутствии дефектов.</w:t>
      </w:r>
    </w:p>
    <w:p w:rsidR="00A07D79" w:rsidRDefault="00D425A0" w:rsidP="00297D5F">
      <w:pPr>
        <w:suppressAutoHyphens/>
        <w:spacing w:before="120" w:after="0" w:line="240" w:lineRule="auto"/>
        <w:ind w:firstLine="578"/>
        <w:jc w:val="both"/>
        <w:rPr>
          <w:rFonts w:ascii="Calibri" w:hAnsi="Calibri" w:cs="Calibri"/>
          <w:lang w:eastAsia="ar-SA"/>
        </w:rPr>
      </w:pPr>
      <w:r w:rsidRPr="00D425A0">
        <w:rPr>
          <w:rFonts w:ascii="Calibri" w:hAnsi="Calibri" w:cs="Calibri"/>
          <w:lang w:eastAsia="ar-SA"/>
        </w:rPr>
        <w:t>1</w:t>
      </w:r>
      <w:r w:rsidR="0084787F">
        <w:rPr>
          <w:rFonts w:ascii="Calibri" w:hAnsi="Calibri" w:cs="Calibri"/>
          <w:lang w:eastAsia="ar-SA"/>
        </w:rPr>
        <w:t>2</w:t>
      </w:r>
      <w:r w:rsidRPr="00D425A0">
        <w:rPr>
          <w:rFonts w:ascii="Calibri" w:hAnsi="Calibri" w:cs="Calibri"/>
          <w:lang w:eastAsia="ar-SA"/>
        </w:rPr>
        <w:t xml:space="preserve">. </w:t>
      </w:r>
      <w:r w:rsidR="00A07D79" w:rsidRPr="00D425A0">
        <w:rPr>
          <w:rFonts w:ascii="Calibri" w:hAnsi="Calibri" w:cs="Calibri"/>
          <w:lang w:eastAsia="ar-SA"/>
        </w:rPr>
        <w:t>Данная процедура запроса предложений не является конкурсом</w:t>
      </w:r>
      <w:r w:rsidR="00A07D79">
        <w:rPr>
          <w:rFonts w:ascii="Calibri" w:hAnsi="Calibri" w:cs="Calibri"/>
          <w:lang w:eastAsia="ar-SA"/>
        </w:rPr>
        <w:t>, а</w:t>
      </w:r>
      <w:r w:rsidR="00A07D79" w:rsidRPr="00D425A0">
        <w:rPr>
          <w:rFonts w:ascii="Calibri" w:hAnsi="Calibri" w:cs="Calibri"/>
          <w:lang w:eastAsia="ar-SA"/>
        </w:rPr>
        <w:t xml:space="preserve"> также не является публичным конкурсом</w:t>
      </w:r>
      <w:r w:rsidR="00A07D79">
        <w:rPr>
          <w:rFonts w:ascii="Calibri" w:hAnsi="Calibri" w:cs="Calibri"/>
          <w:lang w:eastAsia="ar-SA"/>
        </w:rPr>
        <w:t>,</w:t>
      </w:r>
      <w:r w:rsidR="00A07D79" w:rsidRPr="00D425A0">
        <w:rPr>
          <w:rFonts w:ascii="Calibri" w:hAnsi="Calibri" w:cs="Calibri"/>
          <w:lang w:eastAsia="ar-SA"/>
        </w:rPr>
        <w:t xml:space="preserve"> ее проведение не регулируется ст</w:t>
      </w:r>
      <w:r w:rsidR="00A07D79">
        <w:rPr>
          <w:rFonts w:ascii="Calibri" w:hAnsi="Calibri" w:cs="Calibri"/>
          <w:lang w:eastAsia="ar-SA"/>
        </w:rPr>
        <w:t>атьями</w:t>
      </w:r>
      <w:r w:rsidR="00A07D79" w:rsidRPr="00D425A0">
        <w:rPr>
          <w:rFonts w:ascii="Calibri" w:hAnsi="Calibri" w:cs="Calibri"/>
          <w:lang w:eastAsia="ar-SA"/>
        </w:rPr>
        <w:t xml:space="preserve"> 447—449 части</w:t>
      </w:r>
      <w:r w:rsidR="00A07D79">
        <w:rPr>
          <w:rFonts w:ascii="Calibri" w:hAnsi="Calibri" w:cs="Calibri"/>
          <w:lang w:eastAsia="ar-SA"/>
        </w:rPr>
        <w:t xml:space="preserve"> </w:t>
      </w:r>
      <w:r w:rsidR="00A07D79" w:rsidRPr="00D425A0">
        <w:rPr>
          <w:rFonts w:ascii="Calibri" w:hAnsi="Calibri" w:cs="Calibri"/>
          <w:lang w:eastAsia="ar-SA"/>
        </w:rPr>
        <w:t>первой</w:t>
      </w:r>
      <w:r w:rsidR="00A07D79">
        <w:rPr>
          <w:rFonts w:ascii="Calibri" w:hAnsi="Calibri" w:cs="Calibri"/>
          <w:lang w:eastAsia="ar-SA"/>
        </w:rPr>
        <w:t xml:space="preserve"> и </w:t>
      </w:r>
      <w:r w:rsidR="00A07D79" w:rsidRPr="00D425A0">
        <w:rPr>
          <w:rFonts w:ascii="Calibri" w:hAnsi="Calibri" w:cs="Calibri"/>
          <w:lang w:eastAsia="ar-SA"/>
        </w:rPr>
        <w:t xml:space="preserve">статьями 1057—1061 части второй Гражданского кодекса Российской Федерации. Таким образом, данная процедура запроса предложений не накладывает на </w:t>
      </w:r>
      <w:r w:rsidR="00A07D79">
        <w:rPr>
          <w:rFonts w:ascii="Calibri" w:hAnsi="Calibri" w:cs="Calibri"/>
          <w:lang w:eastAsia="ar-SA"/>
        </w:rPr>
        <w:t>Заказчика</w:t>
      </w:r>
      <w:r w:rsidR="00A07D79" w:rsidRPr="00D425A0">
        <w:rPr>
          <w:rFonts w:ascii="Calibri" w:hAnsi="Calibri" w:cs="Calibri"/>
          <w:lang w:eastAsia="ar-SA"/>
        </w:rPr>
        <w:t xml:space="preserve"> соответствующего объема гражданско-правовых обязательств. </w:t>
      </w:r>
      <w:r w:rsidR="00A07D79">
        <w:rPr>
          <w:rFonts w:ascii="Calibri" w:hAnsi="Calibri" w:cs="Calibri"/>
          <w:lang w:eastAsia="ar-SA"/>
        </w:rPr>
        <w:t>Заказчик</w:t>
      </w:r>
      <w:r w:rsidR="00A07D79" w:rsidRPr="00D425A0">
        <w:rPr>
          <w:rFonts w:ascii="Calibri" w:hAnsi="Calibri" w:cs="Calibri"/>
          <w:lang w:eastAsia="ar-SA"/>
        </w:rPr>
        <w:t xml:space="preserve"> имеет право отказаться от всех полученных предложений по любой причине или прекратить процедуру запроса предложений в любой момент, не неся при этом никакой ответственности перед Исполнителями.</w:t>
      </w:r>
    </w:p>
    <w:p w:rsidR="00D425A0" w:rsidRPr="00D425A0" w:rsidRDefault="00D425A0" w:rsidP="00D425A0">
      <w:pPr>
        <w:pageBreakBefore/>
        <w:suppressAutoHyphens/>
        <w:spacing w:after="0" w:line="240" w:lineRule="auto"/>
        <w:ind w:left="6372" w:firstLine="708"/>
        <w:jc w:val="center"/>
        <w:rPr>
          <w:rFonts w:ascii="Calibri" w:hAnsi="Calibri" w:cs="Calibri"/>
          <w:b/>
          <w:sz w:val="24"/>
          <w:szCs w:val="24"/>
          <w:lang w:eastAsia="ar-SA"/>
        </w:rPr>
      </w:pPr>
      <w:r w:rsidRPr="00D425A0">
        <w:rPr>
          <w:rFonts w:ascii="Calibri" w:hAnsi="Calibri" w:cs="Calibri"/>
          <w:b/>
          <w:sz w:val="24"/>
          <w:szCs w:val="24"/>
          <w:lang w:eastAsia="ar-SA"/>
        </w:rPr>
        <w:lastRenderedPageBreak/>
        <w:t xml:space="preserve">Приложение №1 </w:t>
      </w:r>
    </w:p>
    <w:p w:rsidR="009057AC" w:rsidRP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057AC">
        <w:rPr>
          <w:rFonts w:ascii="Times New Roman" w:hAnsi="Times New Roman"/>
          <w:b/>
          <w:bCs/>
          <w:sz w:val="24"/>
          <w:szCs w:val="24"/>
        </w:rPr>
        <w:t>ТЕХНИЧЕСКОЕ ЗАДАНИЕ</w:t>
      </w:r>
    </w:p>
    <w:p w:rsidR="009057AC" w:rsidRP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/>
          <w:sz w:val="24"/>
          <w:szCs w:val="24"/>
        </w:rPr>
      </w:pPr>
      <w:r w:rsidRPr="009057AC">
        <w:rPr>
          <w:rFonts w:ascii="Times New Roman" w:eastAsia="TimesNewRoman" w:hAnsi="Times New Roman"/>
          <w:sz w:val="24"/>
          <w:szCs w:val="24"/>
        </w:rPr>
        <w:t>на выполнение комплекса работ по устройству кровли</w:t>
      </w:r>
      <w:r w:rsidR="00063040">
        <w:rPr>
          <w:rFonts w:ascii="Times New Roman" w:eastAsia="TimesNewRoman" w:hAnsi="Times New Roman"/>
          <w:sz w:val="24"/>
          <w:szCs w:val="24"/>
        </w:rPr>
        <w:t xml:space="preserve"> </w:t>
      </w:r>
    </w:p>
    <w:p w:rsidR="009057AC" w:rsidRP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/>
          <w:sz w:val="24"/>
          <w:szCs w:val="24"/>
        </w:rPr>
      </w:pPr>
      <w:r w:rsidRPr="009057AC">
        <w:rPr>
          <w:rFonts w:ascii="Times New Roman" w:eastAsia="TimesNewRoman" w:hAnsi="Times New Roman"/>
          <w:sz w:val="24"/>
          <w:szCs w:val="24"/>
        </w:rPr>
        <w:t xml:space="preserve">жилого дома литер </w:t>
      </w:r>
      <w:r w:rsidR="009A124E" w:rsidRPr="00BC3F0C">
        <w:rPr>
          <w:rFonts w:ascii="Times New Roman" w:eastAsia="TimesNewRoman" w:hAnsi="Times New Roman"/>
          <w:sz w:val="24"/>
          <w:szCs w:val="24"/>
        </w:rPr>
        <w:t>2</w:t>
      </w:r>
      <w:r w:rsidRPr="009057AC">
        <w:rPr>
          <w:rFonts w:ascii="Times New Roman" w:hAnsi="Times New Roman"/>
          <w:sz w:val="24"/>
          <w:szCs w:val="24"/>
        </w:rPr>
        <w:t xml:space="preserve">,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объекта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Строительство жилого</w:t>
      </w:r>
    </w:p>
    <w:p w:rsidR="009057AC" w:rsidRP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eastAsia="TimesNewRoman" w:hAnsi="Times New Roman"/>
          <w:sz w:val="24"/>
          <w:szCs w:val="24"/>
        </w:rPr>
        <w:t xml:space="preserve">комплекса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Заречье</w:t>
      </w:r>
      <w:r w:rsidRPr="009057AC">
        <w:rPr>
          <w:rFonts w:ascii="Times New Roman" w:hAnsi="Times New Roman"/>
          <w:sz w:val="24"/>
          <w:szCs w:val="24"/>
        </w:rPr>
        <w:t xml:space="preserve">" </w:t>
      </w:r>
      <w:r w:rsidRPr="009057AC">
        <w:rPr>
          <w:rFonts w:ascii="Times New Roman" w:eastAsia="TimesNewRoman" w:hAnsi="Times New Roman"/>
          <w:sz w:val="24"/>
          <w:szCs w:val="24"/>
        </w:rPr>
        <w:t>по адресу</w:t>
      </w:r>
      <w:r w:rsidRPr="009057AC">
        <w:rPr>
          <w:rFonts w:ascii="Times New Roman" w:hAnsi="Times New Roman"/>
          <w:sz w:val="24"/>
          <w:szCs w:val="24"/>
        </w:rPr>
        <w:t xml:space="preserve">: </w:t>
      </w:r>
      <w:r w:rsidRPr="009057AC">
        <w:rPr>
          <w:rFonts w:ascii="Times New Roman" w:eastAsia="TimesNewRoman" w:hAnsi="Times New Roman"/>
          <w:sz w:val="24"/>
          <w:szCs w:val="24"/>
        </w:rPr>
        <w:t>Ленинградская область</w:t>
      </w:r>
      <w:r w:rsidRPr="009057AC">
        <w:rPr>
          <w:rFonts w:ascii="Times New Roman" w:hAnsi="Times New Roman"/>
          <w:sz w:val="24"/>
          <w:szCs w:val="24"/>
        </w:rPr>
        <w:t>,</w:t>
      </w:r>
    </w:p>
    <w:p w:rsid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eastAsia="TimesNewRoman" w:hAnsi="Times New Roman"/>
          <w:sz w:val="24"/>
          <w:szCs w:val="24"/>
        </w:rPr>
        <w:t>г</w:t>
      </w:r>
      <w:r w:rsidRPr="009057AC">
        <w:rPr>
          <w:rFonts w:ascii="Times New Roman" w:hAnsi="Times New Roman"/>
          <w:sz w:val="24"/>
          <w:szCs w:val="24"/>
        </w:rPr>
        <w:t xml:space="preserve">. </w:t>
      </w:r>
      <w:r w:rsidRPr="009057AC">
        <w:rPr>
          <w:rFonts w:ascii="Times New Roman" w:eastAsia="TimesNewRoman" w:hAnsi="Times New Roman"/>
          <w:sz w:val="24"/>
          <w:szCs w:val="24"/>
        </w:rPr>
        <w:t>Сосновый Бор</w:t>
      </w:r>
      <w:r w:rsidRPr="009057AC">
        <w:rPr>
          <w:rFonts w:ascii="Times New Roman" w:hAnsi="Times New Roman"/>
          <w:sz w:val="24"/>
          <w:szCs w:val="24"/>
        </w:rPr>
        <w:t xml:space="preserve">, </w:t>
      </w:r>
      <w:r w:rsidRPr="009057AC">
        <w:rPr>
          <w:rFonts w:ascii="Times New Roman" w:eastAsia="TimesNewRoman" w:hAnsi="Times New Roman"/>
          <w:sz w:val="24"/>
          <w:szCs w:val="24"/>
        </w:rPr>
        <w:t>ул</w:t>
      </w:r>
      <w:r w:rsidRPr="009057AC">
        <w:rPr>
          <w:rFonts w:ascii="Times New Roman" w:hAnsi="Times New Roman"/>
          <w:sz w:val="24"/>
          <w:szCs w:val="24"/>
        </w:rPr>
        <w:t xml:space="preserve">. </w:t>
      </w:r>
      <w:r w:rsidRPr="009057AC">
        <w:rPr>
          <w:rFonts w:ascii="Times New Roman" w:eastAsia="TimesNewRoman" w:hAnsi="Times New Roman"/>
          <w:sz w:val="24"/>
          <w:szCs w:val="24"/>
        </w:rPr>
        <w:t>Пионерская</w:t>
      </w:r>
      <w:r w:rsidRPr="009057AC">
        <w:rPr>
          <w:rFonts w:ascii="Times New Roman" w:hAnsi="Times New Roman"/>
          <w:sz w:val="24"/>
          <w:szCs w:val="24"/>
        </w:rPr>
        <w:t xml:space="preserve">,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дом </w:t>
      </w:r>
      <w:r w:rsidRPr="009057AC">
        <w:rPr>
          <w:rFonts w:ascii="Times New Roman" w:hAnsi="Times New Roman"/>
          <w:sz w:val="24"/>
          <w:szCs w:val="24"/>
        </w:rPr>
        <w:t>6"</w:t>
      </w:r>
    </w:p>
    <w:p w:rsidR="009057AC" w:rsidRPr="009057AC" w:rsidRDefault="009057AC" w:rsidP="00905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57AC" w:rsidRDefault="009057AC" w:rsidP="00195F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NewRoman" w:hAnsi="Times New Roman"/>
          <w:sz w:val="24"/>
          <w:szCs w:val="24"/>
        </w:rPr>
      </w:pPr>
      <w:r w:rsidRPr="009057AC">
        <w:rPr>
          <w:rFonts w:ascii="Times New Roman" w:eastAsia="TimesNewRoman" w:hAnsi="Times New Roman"/>
          <w:sz w:val="24"/>
          <w:szCs w:val="24"/>
        </w:rPr>
        <w:t xml:space="preserve">Устройство кровельных покрытий </w:t>
      </w:r>
      <w:r w:rsidRPr="009057AC">
        <w:rPr>
          <w:rFonts w:ascii="Times New Roman" w:hAnsi="Times New Roman"/>
          <w:sz w:val="24"/>
          <w:szCs w:val="24"/>
        </w:rPr>
        <w:t>(</w:t>
      </w:r>
      <w:r w:rsidRPr="009057AC">
        <w:rPr>
          <w:rFonts w:ascii="Times New Roman" w:eastAsia="TimesNewRoman" w:hAnsi="Times New Roman"/>
          <w:sz w:val="24"/>
          <w:szCs w:val="24"/>
        </w:rPr>
        <w:t>пирогов</w:t>
      </w:r>
      <w:r w:rsidRPr="009057AC">
        <w:rPr>
          <w:rFonts w:ascii="Times New Roman" w:hAnsi="Times New Roman"/>
          <w:sz w:val="24"/>
          <w:szCs w:val="24"/>
        </w:rPr>
        <w:t xml:space="preserve">) </w:t>
      </w:r>
      <w:r w:rsidRPr="009057AC">
        <w:rPr>
          <w:rFonts w:ascii="Times New Roman" w:eastAsia="TimesNewRoman" w:hAnsi="Times New Roman"/>
          <w:sz w:val="24"/>
          <w:szCs w:val="24"/>
        </w:rPr>
        <w:t>и примыканий осуществляется в соответствии с</w:t>
      </w:r>
      <w:r>
        <w:rPr>
          <w:rFonts w:ascii="Times New Roman" w:eastAsia="TimesNewRoman" w:hAnsi="Times New Roman"/>
          <w:sz w:val="24"/>
          <w:szCs w:val="24"/>
        </w:rPr>
        <w:t xml:space="preserve">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утвержденным и согласованным техническим решением № </w:t>
      </w:r>
      <w:r w:rsidRPr="009057AC">
        <w:rPr>
          <w:rFonts w:ascii="Times New Roman" w:hAnsi="Times New Roman"/>
          <w:sz w:val="24"/>
          <w:szCs w:val="24"/>
        </w:rPr>
        <w:t>1606-1/</w:t>
      </w:r>
      <w:r w:rsidRPr="009057AC">
        <w:rPr>
          <w:rFonts w:ascii="Times New Roman" w:eastAsia="TimesNewRoman" w:hAnsi="Times New Roman"/>
          <w:sz w:val="24"/>
          <w:szCs w:val="24"/>
        </w:rPr>
        <w:t>ПТО</w:t>
      </w:r>
      <w:r w:rsidRPr="009057AC">
        <w:rPr>
          <w:rFonts w:ascii="Times New Roman" w:hAnsi="Times New Roman"/>
          <w:sz w:val="24"/>
          <w:szCs w:val="24"/>
        </w:rPr>
        <w:t xml:space="preserve">, </w:t>
      </w:r>
      <w:r w:rsidRPr="009057AC">
        <w:rPr>
          <w:rFonts w:ascii="Times New Roman" w:eastAsia="TimesNewRoman" w:hAnsi="Times New Roman"/>
          <w:sz w:val="24"/>
          <w:szCs w:val="24"/>
        </w:rPr>
        <w:t>а так же разделом проекта</w:t>
      </w:r>
      <w:r w:rsidR="00195F0F">
        <w:rPr>
          <w:rFonts w:ascii="Times New Roman" w:eastAsia="TimesNewRoman" w:hAnsi="Times New Roman"/>
          <w:sz w:val="24"/>
          <w:szCs w:val="24"/>
        </w:rPr>
        <w:t xml:space="preserve"> </w:t>
      </w:r>
      <w:r w:rsidRPr="009057AC">
        <w:rPr>
          <w:rFonts w:ascii="Times New Roman" w:eastAsia="TimesNewRoman" w:hAnsi="Times New Roman"/>
          <w:sz w:val="24"/>
          <w:szCs w:val="24"/>
        </w:rPr>
        <w:t>Ж</w:t>
      </w:r>
      <w:r w:rsidRPr="009057AC">
        <w:rPr>
          <w:rFonts w:ascii="Times New Roman" w:hAnsi="Times New Roman"/>
          <w:sz w:val="24"/>
          <w:szCs w:val="24"/>
        </w:rPr>
        <w:t>5-10170-</w:t>
      </w:r>
      <w:r w:rsidR="009A124E" w:rsidRPr="009A124E">
        <w:rPr>
          <w:rFonts w:ascii="Times New Roman" w:hAnsi="Times New Roman"/>
          <w:sz w:val="24"/>
          <w:szCs w:val="24"/>
        </w:rPr>
        <w:t>2</w:t>
      </w:r>
      <w:r w:rsidRPr="009057AC">
        <w:rPr>
          <w:rFonts w:ascii="Times New Roman" w:hAnsi="Times New Roman"/>
          <w:sz w:val="24"/>
          <w:szCs w:val="24"/>
        </w:rPr>
        <w:t>-</w:t>
      </w:r>
      <w:r w:rsidRPr="009057AC">
        <w:rPr>
          <w:rFonts w:ascii="Times New Roman" w:eastAsia="TimesNewRoman" w:hAnsi="Times New Roman"/>
          <w:sz w:val="24"/>
          <w:szCs w:val="24"/>
        </w:rPr>
        <w:t>АР</w:t>
      </w:r>
      <w:r w:rsidR="00195F0F">
        <w:rPr>
          <w:rFonts w:ascii="Times New Roman" w:eastAsia="TimesNewRoman" w:hAnsi="Times New Roman"/>
          <w:sz w:val="24"/>
          <w:szCs w:val="24"/>
        </w:rPr>
        <w:t>.</w:t>
      </w:r>
    </w:p>
    <w:p w:rsidR="00195F0F" w:rsidRPr="009057AC" w:rsidRDefault="00195F0F" w:rsidP="009057AC">
      <w:pPr>
        <w:tabs>
          <w:tab w:val="left" w:pos="640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057AC">
        <w:rPr>
          <w:rFonts w:ascii="Times New Roman" w:hAnsi="Times New Roman"/>
          <w:b/>
          <w:bCs/>
          <w:sz w:val="24"/>
          <w:szCs w:val="24"/>
        </w:rPr>
        <w:t>1. Кровельное покрытие тип 1 (основная кровля) и тип 2 (кровля лифтового машинного</w:t>
      </w:r>
      <w:r w:rsidR="00195F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057AC">
        <w:rPr>
          <w:rFonts w:ascii="Times New Roman" w:hAnsi="Times New Roman"/>
          <w:b/>
          <w:bCs/>
          <w:sz w:val="24"/>
          <w:szCs w:val="24"/>
        </w:rPr>
        <w:t>помещения)</w:t>
      </w:r>
      <w:r w:rsidR="00063040">
        <w:rPr>
          <w:rFonts w:ascii="Times New Roman" w:hAnsi="Times New Roman"/>
          <w:b/>
          <w:bCs/>
          <w:sz w:val="24"/>
          <w:szCs w:val="24"/>
        </w:rPr>
        <w:t>: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Устройство пароизоляции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Изоспан </w:t>
      </w:r>
      <w:r w:rsidR="00063040">
        <w:rPr>
          <w:rFonts w:ascii="Times New Roman" w:hAnsi="Times New Roman"/>
          <w:sz w:val="24"/>
          <w:szCs w:val="24"/>
        </w:rPr>
        <w:t>D";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Утеплитель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Пеноплэкс М</w:t>
      </w:r>
      <w:r w:rsidRPr="009057AC">
        <w:rPr>
          <w:rFonts w:ascii="Times New Roman" w:hAnsi="Times New Roman"/>
          <w:sz w:val="24"/>
          <w:szCs w:val="24"/>
        </w:rPr>
        <w:t xml:space="preserve">35"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с механическим креплением по системе </w:t>
      </w:r>
      <w:r w:rsidRPr="009057AC">
        <w:rPr>
          <w:rFonts w:ascii="Times New Roman" w:hAnsi="Times New Roman"/>
          <w:sz w:val="24"/>
          <w:szCs w:val="24"/>
        </w:rPr>
        <w:t xml:space="preserve">Fast FIX </w:t>
      </w:r>
      <w:r w:rsidRPr="009057AC">
        <w:rPr>
          <w:rFonts w:ascii="Times New Roman" w:eastAsia="TimesNewRoman" w:hAnsi="Times New Roman"/>
          <w:sz w:val="24"/>
          <w:szCs w:val="24"/>
        </w:rPr>
        <w:t>толщиной</w:t>
      </w:r>
      <w:r w:rsidR="00E852DD">
        <w:rPr>
          <w:rFonts w:ascii="Times New Roman" w:eastAsia="TimesNewRoman" w:hAnsi="Times New Roman"/>
          <w:sz w:val="24"/>
          <w:szCs w:val="24"/>
        </w:rPr>
        <w:t xml:space="preserve"> </w:t>
      </w:r>
      <w:r w:rsidRPr="009057AC">
        <w:rPr>
          <w:rFonts w:ascii="Times New Roman" w:hAnsi="Times New Roman"/>
          <w:sz w:val="24"/>
          <w:szCs w:val="24"/>
        </w:rPr>
        <w:t>50</w:t>
      </w:r>
      <w:r w:rsidR="00195F0F">
        <w:rPr>
          <w:rFonts w:ascii="Times New Roman" w:hAnsi="Times New Roman"/>
          <w:sz w:val="24"/>
          <w:szCs w:val="24"/>
        </w:rPr>
        <w:t xml:space="preserve">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eastAsia="TimesNewRoman" w:hAnsi="Times New Roman"/>
          <w:sz w:val="24"/>
          <w:szCs w:val="24"/>
        </w:rPr>
        <w:t>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>Армированная сеткой Вр</w:t>
      </w:r>
      <w:r w:rsidRPr="009057AC">
        <w:rPr>
          <w:rFonts w:ascii="Times New Roman" w:hAnsi="Times New Roman"/>
          <w:sz w:val="24"/>
          <w:szCs w:val="24"/>
        </w:rPr>
        <w:t xml:space="preserve">I </w:t>
      </w:r>
      <w:r w:rsidRPr="009057AC">
        <w:rPr>
          <w:rFonts w:ascii="Times New Roman" w:eastAsia="TimesNewRoman" w:hAnsi="Times New Roman"/>
          <w:sz w:val="24"/>
          <w:szCs w:val="24"/>
        </w:rPr>
        <w:t>O</w:t>
      </w:r>
      <w:r w:rsidRPr="009057AC">
        <w:rPr>
          <w:rFonts w:ascii="Times New Roman" w:hAnsi="Times New Roman"/>
          <w:sz w:val="24"/>
          <w:szCs w:val="24"/>
        </w:rPr>
        <w:t>4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мм с шагом </w:t>
      </w:r>
      <w:r w:rsidRPr="009057AC">
        <w:rPr>
          <w:rFonts w:ascii="Times New Roman" w:hAnsi="Times New Roman"/>
          <w:sz w:val="24"/>
          <w:szCs w:val="24"/>
        </w:rPr>
        <w:t>200</w:t>
      </w:r>
      <w:r w:rsidRPr="009057AC">
        <w:rPr>
          <w:rFonts w:ascii="Times New Roman" w:eastAsia="TimesNewRoman" w:hAnsi="Times New Roman"/>
          <w:sz w:val="24"/>
          <w:szCs w:val="24"/>
        </w:rPr>
        <w:t>х</w:t>
      </w:r>
      <w:r w:rsidRPr="009057AC">
        <w:rPr>
          <w:rFonts w:ascii="Times New Roman" w:hAnsi="Times New Roman"/>
          <w:sz w:val="24"/>
          <w:szCs w:val="24"/>
        </w:rPr>
        <w:t xml:space="preserve">200 </w:t>
      </w:r>
      <w:r w:rsidRPr="009057AC">
        <w:rPr>
          <w:rFonts w:ascii="Times New Roman" w:eastAsia="TimesNewRoman" w:hAnsi="Times New Roman"/>
          <w:sz w:val="24"/>
          <w:szCs w:val="24"/>
        </w:rPr>
        <w:t>цементно</w:t>
      </w:r>
      <w:r w:rsidRPr="009057AC">
        <w:rPr>
          <w:rFonts w:ascii="Times New Roman" w:hAnsi="Times New Roman"/>
          <w:sz w:val="24"/>
          <w:szCs w:val="24"/>
        </w:rPr>
        <w:t>-</w:t>
      </w:r>
      <w:r w:rsidRPr="009057AC">
        <w:rPr>
          <w:rFonts w:ascii="Times New Roman" w:eastAsia="TimesNewRoman" w:hAnsi="Times New Roman"/>
          <w:sz w:val="24"/>
          <w:szCs w:val="24"/>
        </w:rPr>
        <w:t>песчаная стяжка М</w:t>
      </w:r>
      <w:r w:rsidRPr="009057AC">
        <w:rPr>
          <w:rFonts w:ascii="Times New Roman" w:hAnsi="Times New Roman"/>
          <w:sz w:val="24"/>
          <w:szCs w:val="24"/>
        </w:rPr>
        <w:t xml:space="preserve">150 </w:t>
      </w:r>
      <w:r w:rsidRPr="009057AC">
        <w:rPr>
          <w:rFonts w:ascii="Times New Roman" w:eastAsia="TimesNewRoman" w:hAnsi="Times New Roman"/>
          <w:sz w:val="24"/>
          <w:szCs w:val="24"/>
        </w:rPr>
        <w:t>по уклону</w:t>
      </w:r>
      <w:r w:rsidR="00195F0F">
        <w:rPr>
          <w:rFonts w:ascii="Times New Roman" w:eastAsia="TimesNewRoman" w:hAnsi="Times New Roman"/>
          <w:sz w:val="24"/>
          <w:szCs w:val="24"/>
        </w:rPr>
        <w:t xml:space="preserve"> </w:t>
      </w:r>
      <w:r w:rsidRPr="009057AC">
        <w:rPr>
          <w:rFonts w:ascii="Times New Roman" w:hAnsi="Times New Roman"/>
          <w:sz w:val="24"/>
          <w:szCs w:val="24"/>
        </w:rPr>
        <w:t xml:space="preserve">50-150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eastAsia="TimesNewRoman" w:hAnsi="Times New Roman"/>
          <w:sz w:val="24"/>
          <w:szCs w:val="24"/>
        </w:rPr>
        <w:t>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Огрунтовка праймером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Битумаст</w:t>
      </w:r>
      <w:r w:rsidRPr="009057AC">
        <w:rPr>
          <w:rFonts w:ascii="Times New Roman" w:hAnsi="Times New Roman"/>
          <w:sz w:val="24"/>
          <w:szCs w:val="24"/>
        </w:rPr>
        <w:t>"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кровельный слой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ХПП</w:t>
      </w:r>
      <w:r w:rsidRPr="009057AC">
        <w:rPr>
          <w:rFonts w:ascii="Times New Roman" w:hAnsi="Times New Roman"/>
          <w:sz w:val="24"/>
          <w:szCs w:val="24"/>
        </w:rPr>
        <w:t xml:space="preserve">" 4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eastAsia="TimesNewRoman" w:hAnsi="Times New Roman"/>
          <w:sz w:val="24"/>
          <w:szCs w:val="24"/>
        </w:rPr>
        <w:t>;</w:t>
      </w:r>
    </w:p>
    <w:p w:rsidR="00063040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кровельный слой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ЭКП</w:t>
      </w:r>
      <w:r w:rsidRPr="009057AC">
        <w:rPr>
          <w:rFonts w:ascii="Times New Roman" w:hAnsi="Times New Roman"/>
          <w:sz w:val="24"/>
          <w:szCs w:val="24"/>
        </w:rPr>
        <w:t>" (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с посыпкой </w:t>
      </w:r>
      <w:r w:rsidRPr="009057AC">
        <w:rPr>
          <w:rFonts w:ascii="Times New Roman" w:hAnsi="Times New Roman"/>
          <w:sz w:val="24"/>
          <w:szCs w:val="24"/>
        </w:rPr>
        <w:t xml:space="preserve">– </w:t>
      </w:r>
      <w:r w:rsidRPr="009057AC">
        <w:rPr>
          <w:rFonts w:ascii="Times New Roman" w:eastAsia="TimesNewRoman" w:hAnsi="Times New Roman"/>
          <w:sz w:val="24"/>
          <w:szCs w:val="24"/>
        </w:rPr>
        <w:t>сланец серый</w:t>
      </w:r>
      <w:r w:rsidRPr="009057AC">
        <w:rPr>
          <w:rFonts w:ascii="Times New Roman" w:hAnsi="Times New Roman"/>
          <w:sz w:val="24"/>
          <w:szCs w:val="24"/>
        </w:rPr>
        <w:t xml:space="preserve">) 4,2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9057AC" w:rsidRDefault="00063040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Для кровельного покрытия тип </w:t>
      </w:r>
      <w:r w:rsidR="009057AC" w:rsidRPr="009057AC">
        <w:rPr>
          <w:rFonts w:ascii="Times New Roman" w:hAnsi="Times New Roman"/>
          <w:sz w:val="24"/>
          <w:szCs w:val="24"/>
        </w:rPr>
        <w:t xml:space="preserve">2. 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Защитный слой гравия ГОСТ </w:t>
      </w:r>
      <w:r w:rsidR="009057AC" w:rsidRPr="009057AC">
        <w:rPr>
          <w:rFonts w:ascii="Times New Roman" w:hAnsi="Times New Roman"/>
          <w:sz w:val="24"/>
          <w:szCs w:val="24"/>
        </w:rPr>
        <w:t xml:space="preserve">8268-82 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толщиной </w:t>
      </w:r>
      <w:r w:rsidR="009057AC" w:rsidRPr="009057AC">
        <w:rPr>
          <w:rFonts w:ascii="Times New Roman" w:hAnsi="Times New Roman"/>
          <w:sz w:val="24"/>
          <w:szCs w:val="24"/>
        </w:rPr>
        <w:t xml:space="preserve">20 </w:t>
      </w:r>
      <w:r w:rsidR="009057AC" w:rsidRPr="009057AC">
        <w:rPr>
          <w:rFonts w:ascii="Times New Roman" w:eastAsia="TimesNewRoman" w:hAnsi="Times New Roman"/>
          <w:sz w:val="24"/>
          <w:szCs w:val="24"/>
        </w:rPr>
        <w:t>мм</w:t>
      </w:r>
      <w:r>
        <w:rPr>
          <w:rFonts w:ascii="Times New Roman" w:hAnsi="Times New Roman"/>
          <w:sz w:val="24"/>
          <w:szCs w:val="24"/>
        </w:rPr>
        <w:t>,</w:t>
      </w:r>
      <w:r w:rsidR="00195F0F">
        <w:rPr>
          <w:rFonts w:ascii="Times New Roman" w:hAnsi="Times New Roman"/>
          <w:sz w:val="24"/>
          <w:szCs w:val="24"/>
        </w:rPr>
        <w:t xml:space="preserve"> 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фракцией </w:t>
      </w:r>
      <w:r w:rsidR="009057AC" w:rsidRPr="009057AC">
        <w:rPr>
          <w:rFonts w:ascii="Times New Roman" w:hAnsi="Times New Roman"/>
          <w:sz w:val="24"/>
          <w:szCs w:val="24"/>
        </w:rPr>
        <w:t xml:space="preserve">5-10 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мм </w:t>
      </w:r>
      <w:r w:rsidR="009057AC" w:rsidRPr="009057AC">
        <w:rPr>
          <w:rFonts w:ascii="Times New Roman" w:hAnsi="Times New Roman"/>
          <w:sz w:val="24"/>
          <w:szCs w:val="24"/>
        </w:rPr>
        <w:t>(</w:t>
      </w:r>
      <w:r w:rsidR="009057AC" w:rsidRPr="009057AC">
        <w:rPr>
          <w:rFonts w:ascii="Times New Roman" w:eastAsia="TimesNewRoman" w:hAnsi="Times New Roman"/>
          <w:sz w:val="24"/>
          <w:szCs w:val="24"/>
        </w:rPr>
        <w:t xml:space="preserve">в радиусе </w:t>
      </w:r>
      <w:r w:rsidR="009057AC" w:rsidRPr="009057AC">
        <w:rPr>
          <w:rFonts w:ascii="Times New Roman" w:hAnsi="Times New Roman"/>
          <w:sz w:val="24"/>
          <w:szCs w:val="24"/>
        </w:rPr>
        <w:t xml:space="preserve">3 </w:t>
      </w:r>
      <w:r w:rsidR="009057AC" w:rsidRPr="009057AC">
        <w:rPr>
          <w:rFonts w:ascii="Times New Roman" w:eastAsia="TimesNewRoman" w:hAnsi="Times New Roman"/>
          <w:sz w:val="24"/>
          <w:szCs w:val="24"/>
        </w:rPr>
        <w:t>м вокруг шахты дымоудаления</w:t>
      </w:r>
      <w:r w:rsidR="009057AC" w:rsidRPr="009057AC">
        <w:rPr>
          <w:rFonts w:ascii="Times New Roman" w:hAnsi="Times New Roman"/>
          <w:sz w:val="24"/>
          <w:szCs w:val="24"/>
        </w:rPr>
        <w:t>).</w:t>
      </w:r>
    </w:p>
    <w:p w:rsidR="00063040" w:rsidRPr="009057AC" w:rsidRDefault="00063040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057AC">
        <w:rPr>
          <w:rFonts w:ascii="Times New Roman" w:hAnsi="Times New Roman"/>
          <w:b/>
          <w:bCs/>
          <w:sz w:val="24"/>
          <w:szCs w:val="24"/>
        </w:rPr>
        <w:t>2. Кровельное покрытие тип 3 (над вентшахтой)</w:t>
      </w:r>
      <w:r w:rsidR="00063040">
        <w:rPr>
          <w:rFonts w:ascii="Times New Roman" w:hAnsi="Times New Roman"/>
          <w:b/>
          <w:bCs/>
          <w:sz w:val="24"/>
          <w:szCs w:val="24"/>
        </w:rPr>
        <w:t>: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>Выполнение цементно</w:t>
      </w:r>
      <w:r w:rsidRPr="009057AC">
        <w:rPr>
          <w:rFonts w:ascii="Times New Roman" w:hAnsi="Times New Roman"/>
          <w:sz w:val="24"/>
          <w:szCs w:val="24"/>
        </w:rPr>
        <w:t>-</w:t>
      </w:r>
      <w:r w:rsidRPr="009057AC">
        <w:rPr>
          <w:rFonts w:ascii="Times New Roman" w:eastAsia="TimesNewRoman" w:hAnsi="Times New Roman"/>
          <w:sz w:val="24"/>
          <w:szCs w:val="24"/>
        </w:rPr>
        <w:t>песчаной стяжки М</w:t>
      </w:r>
      <w:r w:rsidRPr="009057AC">
        <w:rPr>
          <w:rFonts w:ascii="Times New Roman" w:hAnsi="Times New Roman"/>
          <w:sz w:val="24"/>
          <w:szCs w:val="24"/>
        </w:rPr>
        <w:t xml:space="preserve">150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по уклону </w:t>
      </w:r>
      <w:r w:rsidRPr="009057AC">
        <w:rPr>
          <w:rFonts w:ascii="Times New Roman" w:hAnsi="Times New Roman"/>
          <w:sz w:val="24"/>
          <w:szCs w:val="24"/>
        </w:rPr>
        <w:t xml:space="preserve">20-50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Огрунтовка праймером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Битумаст</w:t>
      </w:r>
      <w:r w:rsidR="00063040">
        <w:rPr>
          <w:rFonts w:ascii="Times New Roman" w:hAnsi="Times New Roman"/>
          <w:sz w:val="24"/>
          <w:szCs w:val="24"/>
        </w:rPr>
        <w:t>";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</w:t>
      </w:r>
      <w:r w:rsidRPr="009057AC">
        <w:rPr>
          <w:rFonts w:ascii="Times New Roman" w:hAnsi="Times New Roman"/>
          <w:sz w:val="24"/>
          <w:szCs w:val="24"/>
        </w:rPr>
        <w:t>кровельный слой 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ХПП</w:t>
      </w:r>
      <w:r w:rsidRPr="009057AC">
        <w:rPr>
          <w:rFonts w:ascii="Times New Roman" w:hAnsi="Times New Roman"/>
          <w:sz w:val="24"/>
          <w:szCs w:val="24"/>
        </w:rPr>
        <w:t xml:space="preserve">" 4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063040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кровельный слой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ЭКП</w:t>
      </w:r>
      <w:r w:rsidRPr="009057AC">
        <w:rPr>
          <w:rFonts w:ascii="Times New Roman" w:hAnsi="Times New Roman"/>
          <w:sz w:val="24"/>
          <w:szCs w:val="24"/>
        </w:rPr>
        <w:t>" (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с посыпкой </w:t>
      </w:r>
      <w:r w:rsidRPr="009057AC">
        <w:rPr>
          <w:rFonts w:ascii="Times New Roman" w:hAnsi="Times New Roman"/>
          <w:sz w:val="24"/>
          <w:szCs w:val="24"/>
        </w:rPr>
        <w:t xml:space="preserve">– </w:t>
      </w:r>
      <w:r w:rsidRPr="009057AC">
        <w:rPr>
          <w:rFonts w:ascii="Times New Roman" w:eastAsia="TimesNewRoman" w:hAnsi="Times New Roman"/>
          <w:sz w:val="24"/>
          <w:szCs w:val="24"/>
        </w:rPr>
        <w:t>сланец серый</w:t>
      </w:r>
      <w:r w:rsidRPr="009057AC">
        <w:rPr>
          <w:rFonts w:ascii="Times New Roman" w:hAnsi="Times New Roman"/>
          <w:sz w:val="24"/>
          <w:szCs w:val="24"/>
        </w:rPr>
        <w:t xml:space="preserve">) 4,2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Pr="009057AC">
        <w:rPr>
          <w:rFonts w:ascii="Times New Roman" w:hAnsi="Times New Roman"/>
          <w:sz w:val="24"/>
          <w:szCs w:val="24"/>
        </w:rPr>
        <w:t>.</w:t>
      </w:r>
    </w:p>
    <w:p w:rsidR="00063040" w:rsidRDefault="00063040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057AC">
        <w:rPr>
          <w:rFonts w:ascii="Times New Roman" w:hAnsi="Times New Roman"/>
          <w:b/>
          <w:bCs/>
          <w:sz w:val="24"/>
          <w:szCs w:val="24"/>
        </w:rPr>
        <w:t>3. Кровельное покрытие тип 4 (над входами)</w:t>
      </w:r>
      <w:r w:rsidR="00063040">
        <w:rPr>
          <w:rFonts w:ascii="Times New Roman" w:hAnsi="Times New Roman"/>
          <w:b/>
          <w:bCs/>
          <w:sz w:val="24"/>
          <w:szCs w:val="24"/>
        </w:rPr>
        <w:t>: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>Выполнение стяжки из легкого бетона В</w:t>
      </w:r>
      <w:r w:rsidRPr="009057AC">
        <w:rPr>
          <w:rFonts w:ascii="Times New Roman" w:hAnsi="Times New Roman"/>
          <w:sz w:val="24"/>
          <w:szCs w:val="24"/>
        </w:rPr>
        <w:t xml:space="preserve">7,5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по уклону </w:t>
      </w:r>
      <w:r w:rsidRPr="009057AC">
        <w:rPr>
          <w:rFonts w:ascii="Times New Roman" w:hAnsi="Times New Roman"/>
          <w:sz w:val="24"/>
          <w:szCs w:val="24"/>
        </w:rPr>
        <w:t xml:space="preserve">50-80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Огрунтовка праймером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Битумаст</w:t>
      </w:r>
      <w:r w:rsidR="00063040">
        <w:rPr>
          <w:rFonts w:ascii="Times New Roman" w:hAnsi="Times New Roman"/>
          <w:sz w:val="24"/>
          <w:szCs w:val="24"/>
        </w:rPr>
        <w:t>";</w:t>
      </w:r>
    </w:p>
    <w:p w:rsidR="009057AC" w:rsidRPr="009057AC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кровельный слой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ХПП</w:t>
      </w:r>
      <w:r w:rsidRPr="009057AC">
        <w:rPr>
          <w:rFonts w:ascii="Times New Roman" w:hAnsi="Times New Roman"/>
          <w:sz w:val="24"/>
          <w:szCs w:val="24"/>
        </w:rPr>
        <w:t xml:space="preserve">" 4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063040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057AC">
        <w:rPr>
          <w:rFonts w:ascii="Times New Roman" w:hAnsi="Times New Roman"/>
          <w:sz w:val="24"/>
          <w:szCs w:val="24"/>
        </w:rPr>
        <w:t xml:space="preserve">- 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Гидроизоляционный кровельный слой </w:t>
      </w:r>
      <w:r w:rsidRPr="009057AC">
        <w:rPr>
          <w:rFonts w:ascii="Times New Roman" w:hAnsi="Times New Roman"/>
          <w:sz w:val="24"/>
          <w:szCs w:val="24"/>
        </w:rPr>
        <w:t>"</w:t>
      </w:r>
      <w:r w:rsidRPr="009057AC">
        <w:rPr>
          <w:rFonts w:ascii="Times New Roman" w:eastAsia="TimesNewRoman" w:hAnsi="Times New Roman"/>
          <w:sz w:val="24"/>
          <w:szCs w:val="24"/>
        </w:rPr>
        <w:t>Техноэласт ЭКП</w:t>
      </w:r>
      <w:r w:rsidRPr="009057AC">
        <w:rPr>
          <w:rFonts w:ascii="Times New Roman" w:hAnsi="Times New Roman"/>
          <w:sz w:val="24"/>
          <w:szCs w:val="24"/>
        </w:rPr>
        <w:t>" (</w:t>
      </w:r>
      <w:r w:rsidRPr="009057AC">
        <w:rPr>
          <w:rFonts w:ascii="Times New Roman" w:eastAsia="TimesNewRoman" w:hAnsi="Times New Roman"/>
          <w:sz w:val="24"/>
          <w:szCs w:val="24"/>
        </w:rPr>
        <w:t xml:space="preserve">с посыпкой </w:t>
      </w:r>
      <w:r w:rsidRPr="009057AC">
        <w:rPr>
          <w:rFonts w:ascii="Times New Roman" w:hAnsi="Times New Roman"/>
          <w:sz w:val="24"/>
          <w:szCs w:val="24"/>
        </w:rPr>
        <w:t xml:space="preserve">– </w:t>
      </w:r>
      <w:r w:rsidRPr="009057AC">
        <w:rPr>
          <w:rFonts w:ascii="Times New Roman" w:eastAsia="TimesNewRoman" w:hAnsi="Times New Roman"/>
          <w:sz w:val="24"/>
          <w:szCs w:val="24"/>
        </w:rPr>
        <w:t>сланец серый</w:t>
      </w:r>
      <w:r w:rsidRPr="009057AC">
        <w:rPr>
          <w:rFonts w:ascii="Times New Roman" w:hAnsi="Times New Roman"/>
          <w:sz w:val="24"/>
          <w:szCs w:val="24"/>
        </w:rPr>
        <w:t xml:space="preserve">) 4,2 </w:t>
      </w:r>
      <w:r w:rsidRPr="009057AC">
        <w:rPr>
          <w:rFonts w:ascii="Times New Roman" w:eastAsia="TimesNewRoman" w:hAnsi="Times New Roman"/>
          <w:sz w:val="24"/>
          <w:szCs w:val="24"/>
        </w:rPr>
        <w:t>мм</w:t>
      </w:r>
      <w:r w:rsidR="00063040">
        <w:rPr>
          <w:rFonts w:ascii="Times New Roman" w:hAnsi="Times New Roman"/>
          <w:sz w:val="24"/>
          <w:szCs w:val="24"/>
        </w:rPr>
        <w:t>.</w:t>
      </w:r>
    </w:p>
    <w:p w:rsidR="00063040" w:rsidRDefault="00063040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5F0F" w:rsidRDefault="009057AC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057AC">
        <w:rPr>
          <w:rFonts w:ascii="Times New Roman" w:hAnsi="Times New Roman"/>
          <w:b/>
          <w:bCs/>
          <w:sz w:val="24"/>
          <w:szCs w:val="24"/>
        </w:rPr>
        <w:t>4. Прочие (дополнительные) работы</w:t>
      </w:r>
      <w:r w:rsidR="00063040">
        <w:rPr>
          <w:rFonts w:ascii="Times New Roman" w:hAnsi="Times New Roman"/>
          <w:b/>
          <w:bCs/>
          <w:sz w:val="24"/>
          <w:szCs w:val="24"/>
        </w:rPr>
        <w:t>:</w:t>
      </w:r>
      <w:r w:rsidR="00195F0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Установка водосточных воронок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Устройство молниеприемных сеток и токоотводов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в соответствии с разделом проекта </w:t>
      </w:r>
      <w:r w:rsidR="00AC2169" w:rsidRPr="00AC2169">
        <w:rPr>
          <w:rFonts w:ascii="Times New Roman" w:eastAsia="TimesNewRoman" w:hAnsi="Times New Roman"/>
          <w:sz w:val="24"/>
          <w:szCs w:val="24"/>
        </w:rPr>
        <w:t xml:space="preserve">            </w:t>
      </w:r>
      <w:r w:rsidRPr="00195F0F">
        <w:rPr>
          <w:rFonts w:ascii="Times New Roman" w:eastAsia="TimesNewRoman" w:hAnsi="Times New Roman"/>
          <w:sz w:val="24"/>
          <w:szCs w:val="24"/>
        </w:rPr>
        <w:t>Ж</w:t>
      </w:r>
      <w:r w:rsidRPr="00195F0F">
        <w:rPr>
          <w:rFonts w:ascii="Times New Roman" w:hAnsi="Times New Roman"/>
          <w:sz w:val="24"/>
          <w:szCs w:val="24"/>
        </w:rPr>
        <w:t>5-10170-</w:t>
      </w:r>
      <w:r w:rsidR="00AC2169" w:rsidRPr="00AC2169">
        <w:rPr>
          <w:rFonts w:ascii="Times New Roman" w:hAnsi="Times New Roman"/>
          <w:sz w:val="24"/>
          <w:szCs w:val="24"/>
        </w:rPr>
        <w:t>2</w:t>
      </w:r>
      <w:r w:rsidRPr="00195F0F">
        <w:rPr>
          <w:rFonts w:ascii="Times New Roman" w:hAnsi="Times New Roman"/>
          <w:sz w:val="24"/>
          <w:szCs w:val="24"/>
        </w:rPr>
        <w:t>-</w:t>
      </w:r>
      <w:r w:rsidRPr="00195F0F">
        <w:rPr>
          <w:rFonts w:ascii="Times New Roman" w:eastAsia="TimesNewRoman" w:hAnsi="Times New Roman"/>
          <w:sz w:val="24"/>
          <w:szCs w:val="24"/>
        </w:rPr>
        <w:t>ЭЛ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Устройство примыканий к парапетам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вентшахтам и стенам лифтового машинного помещения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в соответствии с разрезами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сечениями и узлами раздела Ж</w:t>
      </w:r>
      <w:r w:rsidRPr="00195F0F">
        <w:rPr>
          <w:rFonts w:ascii="Times New Roman" w:hAnsi="Times New Roman"/>
          <w:sz w:val="24"/>
          <w:szCs w:val="24"/>
        </w:rPr>
        <w:t>5-10170-</w:t>
      </w:r>
      <w:r w:rsidR="00AC2169" w:rsidRPr="00AC2169">
        <w:rPr>
          <w:rFonts w:ascii="Times New Roman" w:hAnsi="Times New Roman"/>
          <w:sz w:val="24"/>
          <w:szCs w:val="24"/>
        </w:rPr>
        <w:t>2</w:t>
      </w:r>
      <w:r w:rsidRPr="00195F0F">
        <w:rPr>
          <w:rFonts w:ascii="Times New Roman" w:hAnsi="Times New Roman"/>
          <w:sz w:val="24"/>
          <w:szCs w:val="24"/>
        </w:rPr>
        <w:t>-</w:t>
      </w:r>
      <w:r w:rsidRPr="00195F0F">
        <w:rPr>
          <w:rFonts w:ascii="Times New Roman" w:eastAsia="TimesNewRoman" w:hAnsi="Times New Roman"/>
          <w:sz w:val="24"/>
          <w:szCs w:val="24"/>
        </w:rPr>
        <w:t>АР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Окрытие оцинкованной кровельной сталью парапетов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устройство зонтов над вентшахтами</w:t>
      </w:r>
      <w:r w:rsidRPr="00195F0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063040">
        <w:rPr>
          <w:rFonts w:ascii="Times New Roman" w:eastAsia="TimesNewRoman" w:hAnsi="Times New Roman"/>
          <w:sz w:val="24"/>
          <w:szCs w:val="24"/>
        </w:rPr>
        <w:t xml:space="preserve">устройство </w:t>
      </w:r>
      <w:r w:rsidR="00063040" w:rsidRPr="00C01A25">
        <w:rPr>
          <w:rFonts w:ascii="Times New Roman" w:eastAsia="TimesNewRoman" w:hAnsi="Times New Roman"/>
          <w:sz w:val="24"/>
          <w:szCs w:val="24"/>
        </w:rPr>
        <w:t>фартуко</w:t>
      </w:r>
      <w:r w:rsidR="00C01A25" w:rsidRPr="00C01A25">
        <w:rPr>
          <w:rFonts w:ascii="Times New Roman" w:eastAsia="TimesNewRoman" w:hAnsi="Times New Roman"/>
          <w:sz w:val="24"/>
          <w:szCs w:val="24"/>
        </w:rPr>
        <w:t>в</w:t>
      </w:r>
      <w:r w:rsidR="00063040">
        <w:rPr>
          <w:rFonts w:ascii="Times New Roman" w:eastAsia="TimesNew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Устройство водосливов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водорассекающих решеток и системы водостоков </w:t>
      </w:r>
      <w:r w:rsidR="00063040">
        <w:rPr>
          <w:rFonts w:ascii="Times New Roman" w:hAnsi="Times New Roman"/>
          <w:sz w:val="24"/>
          <w:szCs w:val="24"/>
        </w:rPr>
        <w:t>RANNILA;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Устройство металлических ограждений на кровле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установка металлической лестницы</w:t>
      </w:r>
      <w:r w:rsidR="00063040">
        <w:rPr>
          <w:rFonts w:ascii="Times New Roman" w:eastAsia="TimesNewRoman" w:hAnsi="Times New Roman"/>
          <w:sz w:val="24"/>
          <w:szCs w:val="24"/>
        </w:rPr>
        <w:t xml:space="preserve"> </w:t>
      </w:r>
      <w:r w:rsidRPr="00195F0F">
        <w:rPr>
          <w:rFonts w:ascii="Times New Roman" w:hAnsi="Times New Roman"/>
          <w:sz w:val="24"/>
          <w:szCs w:val="24"/>
        </w:rPr>
        <w:t xml:space="preserve">RANNILA </w:t>
      </w:r>
      <w:r w:rsidRPr="00195F0F">
        <w:rPr>
          <w:rFonts w:ascii="Times New Roman" w:eastAsia="TimesNewRoman" w:hAnsi="Times New Roman"/>
          <w:sz w:val="24"/>
          <w:szCs w:val="24"/>
        </w:rPr>
        <w:t>на стену</w:t>
      </w:r>
      <w:r w:rsidRPr="00195F0F">
        <w:rPr>
          <w:rFonts w:ascii="Times New Roman" w:hAnsi="Times New Roman"/>
          <w:sz w:val="24"/>
          <w:szCs w:val="24"/>
        </w:rPr>
        <w:t>.</w:t>
      </w:r>
    </w:p>
    <w:p w:rsidR="00A07D79" w:rsidRDefault="00A07D79">
      <w:pPr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br w:type="page"/>
      </w:r>
    </w:p>
    <w:p w:rsidR="00063040" w:rsidRDefault="00063040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3"/>
          <w:szCs w:val="23"/>
        </w:rPr>
      </w:pPr>
    </w:p>
    <w:p w:rsid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5. </w:t>
      </w:r>
      <w:r>
        <w:rPr>
          <w:rFonts w:ascii="TimesNewRoman,Bold" w:hAnsi="TimesNewRoman,Bold" w:cs="TimesNewRoman,Bold"/>
          <w:b/>
          <w:bCs/>
          <w:sz w:val="23"/>
          <w:szCs w:val="23"/>
        </w:rPr>
        <w:t>Общие требования</w:t>
      </w:r>
      <w:r w:rsidR="00063040">
        <w:rPr>
          <w:rFonts w:ascii="TimesNewRoman,Bold" w:hAnsi="TimesNewRoman,Bold" w:cs="TimesNewRoman,Bold"/>
          <w:b/>
          <w:bCs/>
          <w:sz w:val="23"/>
          <w:szCs w:val="23"/>
        </w:rPr>
        <w:t>: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До начала выполнения работ субподрядчик предоставляет копию приказа о назначении ответственных лиц за производство работ на объекте и подписание исполнительной документации</w:t>
      </w:r>
      <w:r w:rsidR="00063040">
        <w:rPr>
          <w:rFonts w:ascii="Times New Roman" w:eastAsia="TimesNew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На все выполняемые работы субподрядчик разрабатывает и предоставляет ППР </w:t>
      </w:r>
      <w:r w:rsidRPr="00195F0F">
        <w:rPr>
          <w:rFonts w:ascii="Times New Roman" w:hAnsi="Times New Roman"/>
          <w:sz w:val="24"/>
          <w:szCs w:val="24"/>
        </w:rPr>
        <w:t>(</w:t>
      </w:r>
      <w:r w:rsidRPr="00195F0F">
        <w:rPr>
          <w:rFonts w:ascii="Times New Roman" w:eastAsia="TimesNewRoman" w:hAnsi="Times New Roman"/>
          <w:sz w:val="24"/>
          <w:szCs w:val="24"/>
        </w:rPr>
        <w:t>технологические карты</w:t>
      </w:r>
      <w:r w:rsidRPr="00195F0F">
        <w:rPr>
          <w:rFonts w:ascii="Times New Roman" w:hAnsi="Times New Roman"/>
          <w:sz w:val="24"/>
          <w:szCs w:val="24"/>
        </w:rPr>
        <w:t>)</w:t>
      </w:r>
      <w:r w:rsidR="00063040">
        <w:rPr>
          <w:rFonts w:ascii="Times New 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Все применяемые материалы </w:t>
      </w:r>
      <w:r w:rsidRPr="00195F0F">
        <w:rPr>
          <w:rFonts w:ascii="Times New Roman" w:hAnsi="Times New Roman"/>
          <w:sz w:val="24"/>
          <w:szCs w:val="24"/>
        </w:rPr>
        <w:t>(</w:t>
      </w:r>
      <w:r w:rsidRPr="00195F0F">
        <w:rPr>
          <w:rFonts w:ascii="Times New Roman" w:eastAsia="TimesNewRoman" w:hAnsi="Times New Roman"/>
          <w:sz w:val="24"/>
          <w:szCs w:val="24"/>
        </w:rPr>
        <w:t>поставки субподрядчика</w:t>
      </w:r>
      <w:r w:rsidRPr="00195F0F">
        <w:rPr>
          <w:rFonts w:ascii="Times New Roman" w:hAnsi="Times New Roman"/>
          <w:sz w:val="24"/>
          <w:szCs w:val="24"/>
        </w:rPr>
        <w:t xml:space="preserve">) </w:t>
      </w:r>
      <w:r w:rsidRPr="00195F0F">
        <w:rPr>
          <w:rFonts w:ascii="Times New Roman" w:eastAsia="TimesNewRoman" w:hAnsi="Times New Roman"/>
          <w:sz w:val="24"/>
          <w:szCs w:val="24"/>
        </w:rPr>
        <w:t>должны иметь паспорта и сертификаты соответствия</w:t>
      </w:r>
      <w:r w:rsidR="0088301C">
        <w:rPr>
          <w:rFonts w:ascii="Times New Roman" w:eastAsia="TimesNewRoman" w:hAnsi="Times New Roman"/>
          <w:sz w:val="24"/>
          <w:szCs w:val="24"/>
        </w:rPr>
        <w:t>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К документам по объемам выполненных за отчетный период работ </w:t>
      </w:r>
      <w:r w:rsidRPr="00195F0F">
        <w:rPr>
          <w:rFonts w:ascii="Times New Roman" w:hAnsi="Times New Roman"/>
          <w:sz w:val="24"/>
          <w:szCs w:val="24"/>
        </w:rPr>
        <w:t>(</w:t>
      </w:r>
      <w:r w:rsidRPr="00195F0F">
        <w:rPr>
          <w:rFonts w:ascii="Times New Roman" w:eastAsia="TimesNewRoman" w:hAnsi="Times New Roman"/>
          <w:sz w:val="24"/>
          <w:szCs w:val="24"/>
        </w:rPr>
        <w:t>КС</w:t>
      </w:r>
      <w:r w:rsidRPr="00195F0F">
        <w:rPr>
          <w:rFonts w:ascii="Times New Roman" w:hAnsi="Times New Roman"/>
          <w:sz w:val="24"/>
          <w:szCs w:val="24"/>
        </w:rPr>
        <w:t xml:space="preserve">-2 </w:t>
      </w:r>
      <w:r w:rsidRPr="00195F0F">
        <w:rPr>
          <w:rFonts w:ascii="Times New Roman" w:eastAsia="TimesNewRoman" w:hAnsi="Times New Roman"/>
          <w:sz w:val="24"/>
          <w:szCs w:val="24"/>
        </w:rPr>
        <w:t>и КС</w:t>
      </w:r>
      <w:r w:rsidRPr="00195F0F">
        <w:rPr>
          <w:rFonts w:ascii="Times New Roman" w:hAnsi="Times New Roman"/>
          <w:sz w:val="24"/>
          <w:szCs w:val="24"/>
        </w:rPr>
        <w:t xml:space="preserve">-3) </w:t>
      </w:r>
      <w:r w:rsidRPr="00195F0F">
        <w:rPr>
          <w:rFonts w:ascii="Times New Roman" w:eastAsia="TimesNewRoman" w:hAnsi="Times New Roman"/>
          <w:sz w:val="24"/>
          <w:szCs w:val="24"/>
        </w:rPr>
        <w:t>субподрядчик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с передачей по реестру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представляет полный комплект сброшюрованной исполнительной документации </w:t>
      </w:r>
      <w:r w:rsidRPr="00195F0F">
        <w:rPr>
          <w:rFonts w:ascii="Times New Roman" w:hAnsi="Times New Roman"/>
          <w:sz w:val="24"/>
          <w:szCs w:val="24"/>
        </w:rPr>
        <w:t>(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в </w:t>
      </w:r>
      <w:r w:rsidRPr="00195F0F">
        <w:rPr>
          <w:rFonts w:ascii="Times New Roman" w:hAnsi="Times New Roman"/>
          <w:sz w:val="24"/>
          <w:szCs w:val="24"/>
        </w:rPr>
        <w:t>5-</w:t>
      </w:r>
      <w:r w:rsidRPr="00195F0F">
        <w:rPr>
          <w:rFonts w:ascii="Times New Roman" w:eastAsia="TimesNewRoman" w:hAnsi="Times New Roman"/>
          <w:sz w:val="24"/>
          <w:szCs w:val="24"/>
        </w:rPr>
        <w:t>ти экземплярах</w:t>
      </w:r>
      <w:r w:rsidRPr="00195F0F">
        <w:rPr>
          <w:rFonts w:ascii="Times New Roman" w:hAnsi="Times New Roman"/>
          <w:sz w:val="24"/>
          <w:szCs w:val="24"/>
        </w:rPr>
        <w:t xml:space="preserve">), </w:t>
      </w:r>
      <w:r w:rsidRPr="00195F0F">
        <w:rPr>
          <w:rFonts w:ascii="Times New Roman" w:eastAsia="TimesNewRoman" w:hAnsi="Times New Roman"/>
          <w:sz w:val="24"/>
          <w:szCs w:val="24"/>
        </w:rPr>
        <w:t xml:space="preserve">подтверждающий объемы и качество выполненных работ </w:t>
      </w:r>
      <w:r w:rsidRPr="00195F0F">
        <w:rPr>
          <w:rFonts w:ascii="Times New Roman" w:hAnsi="Times New Roman"/>
          <w:sz w:val="24"/>
          <w:szCs w:val="24"/>
        </w:rPr>
        <w:t>(</w:t>
      </w:r>
      <w:r w:rsidRPr="00195F0F">
        <w:rPr>
          <w:rFonts w:ascii="Times New Roman" w:eastAsia="TimesNewRoman" w:hAnsi="Times New Roman"/>
          <w:sz w:val="24"/>
          <w:szCs w:val="24"/>
        </w:rPr>
        <w:t>исполнительные схемы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акты на скрытые работы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акты приемки ответственных конструкций и т</w:t>
      </w:r>
      <w:r w:rsidRPr="00195F0F">
        <w:rPr>
          <w:rFonts w:ascii="Times New Roman" w:hAnsi="Times New Roman"/>
          <w:sz w:val="24"/>
          <w:szCs w:val="24"/>
        </w:rPr>
        <w:t>.</w:t>
      </w:r>
      <w:r w:rsidRPr="00195F0F">
        <w:rPr>
          <w:rFonts w:ascii="Times New Roman" w:eastAsia="TimesNewRoman" w:hAnsi="Times New Roman"/>
          <w:sz w:val="24"/>
          <w:szCs w:val="24"/>
        </w:rPr>
        <w:t>п</w:t>
      </w:r>
      <w:r w:rsidR="0088301C">
        <w:rPr>
          <w:rFonts w:ascii="Times New Roman" w:hAnsi="Times New Roman"/>
          <w:sz w:val="24"/>
          <w:szCs w:val="24"/>
        </w:rPr>
        <w:t>.);</w:t>
      </w:r>
    </w:p>
    <w:p w:rsidR="00195F0F" w:rsidRP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5F0F">
        <w:rPr>
          <w:rFonts w:ascii="Times New Roman" w:hAnsi="Times New Roman"/>
          <w:sz w:val="24"/>
          <w:szCs w:val="24"/>
        </w:rPr>
        <w:t xml:space="preserve">- </w:t>
      </w:r>
      <w:r w:rsidRPr="00195F0F">
        <w:rPr>
          <w:rFonts w:ascii="Times New Roman" w:eastAsia="TimesNewRoman" w:hAnsi="Times New Roman"/>
          <w:sz w:val="24"/>
          <w:szCs w:val="24"/>
        </w:rPr>
        <w:t>При необходимости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по окончании работ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в комплекте с исполнительно</w:t>
      </w:r>
      <w:r w:rsidRPr="00195F0F">
        <w:rPr>
          <w:rFonts w:ascii="Times New Roman" w:hAnsi="Times New Roman"/>
          <w:sz w:val="24"/>
          <w:szCs w:val="24"/>
        </w:rPr>
        <w:t>-</w:t>
      </w:r>
      <w:r w:rsidRPr="00195F0F">
        <w:rPr>
          <w:rFonts w:ascii="Times New Roman" w:eastAsia="TimesNewRoman" w:hAnsi="Times New Roman"/>
          <w:sz w:val="24"/>
          <w:szCs w:val="24"/>
        </w:rPr>
        <w:t>технической документацией</w:t>
      </w:r>
      <w:r w:rsidRPr="00195F0F">
        <w:rPr>
          <w:rFonts w:ascii="Times New Roman" w:hAnsi="Times New Roman"/>
          <w:sz w:val="24"/>
          <w:szCs w:val="24"/>
        </w:rPr>
        <w:t xml:space="preserve">, </w:t>
      </w:r>
      <w:r w:rsidRPr="00195F0F">
        <w:rPr>
          <w:rFonts w:ascii="Times New Roman" w:eastAsia="TimesNewRoman" w:hAnsi="Times New Roman"/>
          <w:sz w:val="24"/>
          <w:szCs w:val="24"/>
        </w:rPr>
        <w:t>субподрядчик представляет заполненные в установленном порядке журналы специальных</w:t>
      </w:r>
      <w:r w:rsidR="00063040">
        <w:rPr>
          <w:rFonts w:ascii="Times New Roman" w:eastAsia="TimesNewRoman" w:hAnsi="Times New Roman"/>
          <w:sz w:val="24"/>
          <w:szCs w:val="24"/>
        </w:rPr>
        <w:t xml:space="preserve"> </w:t>
      </w:r>
      <w:r w:rsidRPr="00195F0F">
        <w:rPr>
          <w:rFonts w:ascii="Times New Roman" w:eastAsia="TimesNewRoman" w:hAnsi="Times New Roman"/>
          <w:sz w:val="24"/>
          <w:szCs w:val="24"/>
        </w:rPr>
        <w:t>работ</w:t>
      </w:r>
      <w:r w:rsidRPr="00195F0F">
        <w:rPr>
          <w:rFonts w:ascii="Times New Roman" w:hAnsi="Times New Roman"/>
          <w:sz w:val="24"/>
          <w:szCs w:val="24"/>
        </w:rPr>
        <w:t>.</w:t>
      </w:r>
    </w:p>
    <w:p w:rsidR="00195F0F" w:rsidRDefault="00195F0F" w:rsidP="00195F0F">
      <w:pPr>
        <w:autoSpaceDE w:val="0"/>
        <w:autoSpaceDN w:val="0"/>
        <w:adjustRightInd w:val="0"/>
        <w:spacing w:after="0" w:line="240" w:lineRule="auto"/>
        <w:jc w:val="both"/>
        <w:rPr>
          <w:rFonts w:ascii="TimesNewRoman,Bold" w:hAnsi="TimesNewRoman,Bold" w:cs="TimesNewRoman,Bold"/>
          <w:b/>
          <w:bCs/>
          <w:sz w:val="23"/>
          <w:szCs w:val="23"/>
        </w:rPr>
      </w:pPr>
    </w:p>
    <w:p w:rsidR="00195F0F" w:rsidRDefault="00195F0F" w:rsidP="00195F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NewRoman,Bold" w:hAnsi="TimesNewRoman,Bold" w:cs="TimesNewRoman,Bold"/>
          <w:b/>
          <w:bCs/>
          <w:sz w:val="23"/>
          <w:szCs w:val="23"/>
        </w:rPr>
        <w:t>Утверждаю</w:t>
      </w:r>
      <w:r>
        <w:rPr>
          <w:rFonts w:ascii="Times New Roman" w:hAnsi="Times New Roman"/>
          <w:b/>
          <w:bCs/>
          <w:sz w:val="23"/>
          <w:szCs w:val="23"/>
        </w:rPr>
        <w:t>:</w:t>
      </w:r>
    </w:p>
    <w:p w:rsidR="00195F0F" w:rsidRPr="009057AC" w:rsidRDefault="00195F0F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nl-NL"/>
        </w:rPr>
      </w:pPr>
    </w:p>
    <w:p w:rsidR="00D425A0" w:rsidRPr="009057AC" w:rsidRDefault="00D425A0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nl-NL"/>
        </w:rPr>
      </w:pPr>
      <w:r w:rsidRPr="009057AC">
        <w:rPr>
          <w:rFonts w:ascii="Times New Roman" w:hAnsi="Times New Roman"/>
          <w:sz w:val="24"/>
          <w:szCs w:val="24"/>
          <w:lang w:eastAsia="nl-NL"/>
        </w:rPr>
        <w:t>Главный инженер</w:t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</w:r>
      <w:r w:rsidRPr="009057AC">
        <w:rPr>
          <w:rFonts w:ascii="Times New Roman" w:hAnsi="Times New Roman"/>
          <w:sz w:val="24"/>
          <w:szCs w:val="24"/>
          <w:lang w:eastAsia="nl-NL"/>
        </w:rPr>
        <w:tab/>
        <w:t xml:space="preserve">                             </w:t>
      </w:r>
      <w:r w:rsidR="009057AC">
        <w:rPr>
          <w:rFonts w:ascii="Times New Roman" w:hAnsi="Times New Roman"/>
          <w:sz w:val="24"/>
          <w:szCs w:val="24"/>
          <w:lang w:eastAsia="nl-NL"/>
        </w:rPr>
        <w:t xml:space="preserve">             </w:t>
      </w:r>
      <w:r w:rsidR="00A23C4A" w:rsidRPr="009057AC">
        <w:rPr>
          <w:rFonts w:ascii="Times New Roman" w:hAnsi="Times New Roman"/>
          <w:sz w:val="24"/>
          <w:szCs w:val="24"/>
          <w:lang w:eastAsia="nl-NL"/>
        </w:rPr>
        <w:t xml:space="preserve">   </w:t>
      </w:r>
      <w:r w:rsidRPr="009057AC">
        <w:rPr>
          <w:rFonts w:ascii="Times New Roman" w:hAnsi="Times New Roman"/>
          <w:sz w:val="24"/>
          <w:szCs w:val="24"/>
          <w:lang w:eastAsia="nl-NL"/>
        </w:rPr>
        <w:t xml:space="preserve">     С.А. Алелюхин</w:t>
      </w:r>
    </w:p>
    <w:p w:rsidR="009E55D0" w:rsidRPr="008F55E2" w:rsidRDefault="00D425A0" w:rsidP="008F55E2">
      <w:pPr>
        <w:suppressAutoHyphens/>
        <w:spacing w:after="120" w:line="240" w:lineRule="auto"/>
        <w:ind w:left="-14" w:firstLine="545"/>
        <w:jc w:val="both"/>
        <w:rPr>
          <w:rFonts w:ascii="Calibri" w:hAnsi="Calibri" w:cs="Calibri"/>
          <w:b/>
          <w:sz w:val="24"/>
          <w:szCs w:val="24"/>
          <w:lang w:eastAsia="ru-RU"/>
        </w:rPr>
      </w:pPr>
      <w:r w:rsidRPr="00D425A0">
        <w:rPr>
          <w:rFonts w:ascii="Times New Roman" w:hAnsi="Times New Roman"/>
          <w:lang w:eastAsia="ar-SA"/>
        </w:rPr>
        <w:br w:type="page"/>
      </w:r>
      <w:r w:rsidRPr="00D425A0">
        <w:rPr>
          <w:rFonts w:ascii="Times New Roman" w:hAnsi="Times New Roman"/>
          <w:lang w:eastAsia="ar-SA"/>
        </w:rPr>
        <w:lastRenderedPageBreak/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Pr="00D425A0">
        <w:rPr>
          <w:rFonts w:ascii="Times New Roman" w:hAnsi="Times New Roman"/>
          <w:lang w:eastAsia="ar-SA"/>
        </w:rPr>
        <w:tab/>
      </w:r>
      <w:r w:rsidR="009E55D0" w:rsidRPr="008F55E2">
        <w:rPr>
          <w:rFonts w:ascii="Calibri" w:hAnsi="Calibri" w:cs="Calibri"/>
          <w:b/>
          <w:sz w:val="24"/>
          <w:szCs w:val="24"/>
          <w:lang w:eastAsia="ru-RU"/>
        </w:rPr>
        <w:t>Приложение № 2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B14E0">
        <w:rPr>
          <w:rFonts w:ascii="Times New Roman" w:hAnsi="Times New Roman"/>
          <w:b/>
          <w:sz w:val="24"/>
          <w:szCs w:val="24"/>
          <w:lang w:eastAsia="ru-RU"/>
        </w:rPr>
        <w:t>ИНФОРМАЦИОННАЯ КАРТА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B14E0">
        <w:rPr>
          <w:rFonts w:ascii="Times New Roman" w:hAnsi="Times New Roman"/>
          <w:b/>
          <w:sz w:val="24"/>
          <w:szCs w:val="24"/>
          <w:lang w:eastAsia="ru-RU"/>
        </w:rPr>
        <w:t>УЧАСТНИКА ТЕНДЕРА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E55D0" w:rsidRPr="008F55E2" w:rsidRDefault="009E55D0" w:rsidP="009E55D0">
      <w:pPr>
        <w:spacing w:after="0" w:line="240" w:lineRule="auto"/>
        <w:jc w:val="center"/>
        <w:rPr>
          <w:rFonts w:cs="Calibri"/>
          <w:b/>
          <w:sz w:val="24"/>
          <w:szCs w:val="24"/>
          <w:lang w:eastAsia="ru-RU"/>
        </w:rPr>
      </w:pPr>
      <w:r w:rsidRPr="001B14E0">
        <w:rPr>
          <w:rFonts w:ascii="Times New Roman" w:hAnsi="Times New Roman"/>
          <w:b/>
          <w:sz w:val="24"/>
          <w:szCs w:val="24"/>
          <w:lang w:eastAsia="ru-RU"/>
        </w:rPr>
        <w:t>Общие сведения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1. Полное название организации:____________________________________________________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2. Сокращенное название (торговая марка):___________________________________________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3.Опыт работы по профилю проводимого тендера: _________ лет.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4. Почтовый адрес (фактический адрес офиса):________________________________________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 xml:space="preserve">5. Телефоны </w:t>
      </w:r>
      <w:r w:rsidRPr="006F3C1B"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eastAsia="ru-RU"/>
        </w:rPr>
        <w:t>факс)</w:t>
      </w:r>
      <w:r w:rsidR="005A337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B14E0">
        <w:rPr>
          <w:rFonts w:ascii="Times New Roman" w:hAnsi="Times New Roman"/>
          <w:sz w:val="24"/>
          <w:szCs w:val="24"/>
          <w:lang w:eastAsia="ru-RU"/>
        </w:rPr>
        <w:t>офиса:_______________________________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6</w:t>
      </w:r>
      <w:r w:rsidRPr="001B14E0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Pr="001B14E0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1B14E0">
        <w:rPr>
          <w:rFonts w:ascii="Times New Roman" w:hAnsi="Times New Roman"/>
          <w:sz w:val="24"/>
          <w:szCs w:val="24"/>
          <w:lang w:eastAsia="ru-RU"/>
        </w:rPr>
        <w:t>-</w:t>
      </w:r>
      <w:r w:rsidRPr="001B14E0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1B14E0">
        <w:rPr>
          <w:rFonts w:ascii="Times New Roman" w:hAnsi="Times New Roman"/>
          <w:sz w:val="24"/>
          <w:szCs w:val="24"/>
          <w:lang w:eastAsia="ru-RU"/>
        </w:rPr>
        <w:t>:________________________________________________________________________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Pr="001B14E0">
        <w:rPr>
          <w:rFonts w:ascii="Times New Roman" w:hAnsi="Times New Roman"/>
          <w:sz w:val="24"/>
          <w:szCs w:val="24"/>
          <w:lang w:eastAsia="ru-RU"/>
        </w:rPr>
        <w:t>. Руководитель предприятия (должность и Ф.И.О. полностью)__________________________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8</w:t>
      </w:r>
      <w:r w:rsidRPr="001B14E0">
        <w:rPr>
          <w:rFonts w:ascii="Times New Roman" w:hAnsi="Times New Roman"/>
          <w:sz w:val="24"/>
          <w:szCs w:val="24"/>
          <w:lang w:eastAsia="ru-RU"/>
        </w:rPr>
        <w:t>. Юридический адрес предприятия:________________________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9. </w:t>
      </w:r>
      <w:r w:rsidRPr="001B14E0">
        <w:rPr>
          <w:rFonts w:ascii="Times New Roman" w:hAnsi="Times New Roman"/>
          <w:sz w:val="24"/>
          <w:szCs w:val="24"/>
          <w:lang w:eastAsia="ru-RU"/>
        </w:rPr>
        <w:t>Свидетельство о государственной регистрации (серия, №, дата выдачи, кем выдано)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10. Свидетельство о допуске к работам по проводимому тендеру  (дата выдачи, №, кем выдано)  ________________________________________________________________________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_________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11. Банковские реквизиты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ИНН ___________________________________;  КПП__________________________________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</w:t>
      </w:r>
    </w:p>
    <w:p w:rsidR="009E55D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Расчетный  счет _________________________________________________________________ в ______________________________________________________________________________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___</w:t>
      </w:r>
    </w:p>
    <w:p w:rsidR="009E55D0" w:rsidRDefault="009E55D0" w:rsidP="009E55D0">
      <w:pPr>
        <w:widowControl w:val="0"/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ab/>
      </w:r>
      <w:r>
        <w:rPr>
          <w:rFonts w:ascii="Times New Roman" w:hAnsi="Times New Roman"/>
          <w:sz w:val="18"/>
          <w:szCs w:val="18"/>
          <w:lang w:eastAsia="ru-RU"/>
        </w:rPr>
        <w:tab/>
      </w:r>
      <w:r>
        <w:rPr>
          <w:rFonts w:ascii="Times New Roman" w:hAnsi="Times New Roman"/>
          <w:sz w:val="18"/>
          <w:szCs w:val="18"/>
          <w:lang w:eastAsia="ru-RU"/>
        </w:rPr>
        <w:tab/>
      </w:r>
      <w:r>
        <w:rPr>
          <w:rFonts w:ascii="Times New Roman" w:hAnsi="Times New Roman"/>
          <w:sz w:val="18"/>
          <w:szCs w:val="18"/>
          <w:lang w:eastAsia="ru-RU"/>
        </w:rPr>
        <w:tab/>
      </w:r>
      <w:r>
        <w:rPr>
          <w:rFonts w:ascii="Times New Roman" w:hAnsi="Times New Roman"/>
          <w:sz w:val="18"/>
          <w:szCs w:val="18"/>
          <w:lang w:eastAsia="ru-RU"/>
        </w:rPr>
        <w:tab/>
      </w:r>
      <w:r>
        <w:rPr>
          <w:rFonts w:ascii="Times New Roman" w:hAnsi="Times New Roman"/>
          <w:sz w:val="18"/>
          <w:szCs w:val="18"/>
          <w:lang w:eastAsia="ru-RU"/>
        </w:rPr>
        <w:tab/>
        <w:t>(название банка)</w:t>
      </w:r>
    </w:p>
    <w:p w:rsidR="009E55D0" w:rsidRPr="006F3C1B" w:rsidRDefault="009E55D0" w:rsidP="009E55D0">
      <w:pPr>
        <w:widowControl w:val="0"/>
        <w:spacing w:after="0" w:line="240" w:lineRule="auto"/>
        <w:rPr>
          <w:rFonts w:ascii="Times New Roman" w:hAnsi="Times New Roman"/>
          <w:sz w:val="18"/>
          <w:szCs w:val="18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Корр.счет __________________________________; БИК 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12. Главный бухгалтер (Ф.И.О. полностью):__________________________________________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13. Контактное лицо: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Должность_____________________________________________________________________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</w:t>
      </w:r>
      <w:r w:rsidRPr="001B14E0">
        <w:rPr>
          <w:rFonts w:ascii="Times New Roman" w:hAnsi="Times New Roman"/>
          <w:sz w:val="24"/>
          <w:szCs w:val="24"/>
          <w:lang w:eastAsia="ru-RU"/>
        </w:rPr>
        <w:t>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Ф.И.О. полностью:_______________________________________________________________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Телефон:_______________________________________________________________________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</w:t>
      </w:r>
      <w:r w:rsidRPr="001B14E0">
        <w:rPr>
          <w:rFonts w:ascii="Times New Roman" w:hAnsi="Times New Roman"/>
          <w:sz w:val="24"/>
          <w:szCs w:val="24"/>
          <w:lang w:eastAsia="ru-RU"/>
        </w:rPr>
        <w:t xml:space="preserve">_ 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val="en-US" w:eastAsia="ru-RU"/>
        </w:rPr>
        <w:t>e</w:t>
      </w:r>
      <w:r w:rsidRPr="001B14E0">
        <w:rPr>
          <w:rFonts w:ascii="Times New Roman" w:hAnsi="Times New Roman"/>
          <w:sz w:val="24"/>
          <w:szCs w:val="24"/>
          <w:lang w:eastAsia="ru-RU"/>
        </w:rPr>
        <w:t>-</w:t>
      </w:r>
      <w:r w:rsidRPr="001B14E0">
        <w:rPr>
          <w:rFonts w:ascii="Times New Roman" w:hAnsi="Times New Roman"/>
          <w:sz w:val="24"/>
          <w:szCs w:val="24"/>
          <w:lang w:val="en-US" w:eastAsia="ru-RU"/>
        </w:rPr>
        <w:t>mail</w:t>
      </w:r>
      <w:r w:rsidRPr="001B14E0">
        <w:rPr>
          <w:rFonts w:ascii="Times New Roman" w:hAnsi="Times New Roman"/>
          <w:sz w:val="24"/>
          <w:szCs w:val="24"/>
          <w:lang w:eastAsia="ru-RU"/>
        </w:rPr>
        <w:t>:________________________________________________________________________</w:t>
      </w:r>
      <w:r w:rsidR="005A337B">
        <w:rPr>
          <w:rFonts w:ascii="Times New Roman" w:hAnsi="Times New Roman"/>
          <w:sz w:val="24"/>
          <w:szCs w:val="24"/>
          <w:lang w:eastAsia="ru-RU"/>
        </w:rPr>
        <w:t>__</w:t>
      </w:r>
      <w:r w:rsidRPr="001B14E0">
        <w:rPr>
          <w:rFonts w:ascii="Times New Roman" w:hAnsi="Times New Roman"/>
          <w:sz w:val="24"/>
          <w:szCs w:val="24"/>
          <w:lang w:eastAsia="ru-RU"/>
        </w:rPr>
        <w:t>__</w:t>
      </w: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5A337B" w:rsidRDefault="005A337B">
      <w:pPr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/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B14E0">
        <w:rPr>
          <w:rFonts w:ascii="Times New Roman" w:hAnsi="Times New Roman"/>
          <w:b/>
          <w:sz w:val="24"/>
          <w:szCs w:val="24"/>
          <w:lang w:eastAsia="ru-RU"/>
        </w:rPr>
        <w:lastRenderedPageBreak/>
        <w:t>Основная деятельность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E55D0" w:rsidRPr="001B14E0" w:rsidRDefault="009E55D0" w:rsidP="009E55D0">
      <w:pPr>
        <w:widowControl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1. Профилирующие направления деятельности________________________________________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Pr="009E55D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2. Среднесписочный состав работников: ______________человек, в том числе: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 xml:space="preserve">    ИТР_____________________ человек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 xml:space="preserve">    Рабочие:_________________ человек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3. Официально оформленные рабочие:________________человек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4. Привлеченные рабочие:___________________________человек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 xml:space="preserve">5. Производственные мощности организации (перечень оборудования, транспортных средств, механизмов и пр.) </w:t>
      </w:r>
      <w:r w:rsidRPr="001B14E0">
        <w:rPr>
          <w:rFonts w:ascii="Times New Roman" w:hAnsi="Times New Roman"/>
          <w:sz w:val="18"/>
          <w:szCs w:val="18"/>
          <w:lang w:eastAsia="ru-RU"/>
        </w:rPr>
        <w:t>(может быть оформлено отдельным приложением)</w:t>
      </w:r>
      <w:r w:rsidRPr="001B14E0">
        <w:rPr>
          <w:rFonts w:ascii="Times New Roman" w:hAnsi="Times New Roman"/>
          <w:sz w:val="24"/>
          <w:szCs w:val="24"/>
          <w:lang w:eastAsia="ru-RU"/>
        </w:rPr>
        <w:t>: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B14E0">
        <w:rPr>
          <w:rFonts w:ascii="Times New Roman" w:hAnsi="Times New Roman"/>
          <w:b/>
          <w:sz w:val="24"/>
          <w:szCs w:val="24"/>
          <w:lang w:eastAsia="ru-RU"/>
        </w:rPr>
        <w:t>Краткая справка о деятельности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  <w:r w:rsidRPr="001B14E0">
        <w:rPr>
          <w:rFonts w:ascii="Times New Roman" w:hAnsi="Times New Roman"/>
          <w:sz w:val="18"/>
          <w:szCs w:val="18"/>
          <w:lang w:eastAsia="ru-RU"/>
        </w:rPr>
        <w:t>(может быть оформлено отдельным приложением)</w:t>
      </w:r>
    </w:p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sz w:val="18"/>
          <w:szCs w:val="18"/>
          <w:lang w:eastAsia="ru-RU"/>
        </w:rPr>
      </w:pPr>
    </w:p>
    <w:p w:rsidR="009E55D0" w:rsidRPr="006F3C1B" w:rsidRDefault="009E55D0" w:rsidP="009E55D0">
      <w:pPr>
        <w:pStyle w:val="ab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6F3C1B">
        <w:rPr>
          <w:rFonts w:ascii="Times New Roman" w:hAnsi="Times New Roman"/>
          <w:sz w:val="24"/>
          <w:szCs w:val="24"/>
          <w:lang w:eastAsia="ru-RU"/>
        </w:rPr>
        <w:t xml:space="preserve">Завершенные объекты (за </w:t>
      </w:r>
      <w:r>
        <w:rPr>
          <w:rFonts w:ascii="Times New Roman" w:hAnsi="Times New Roman"/>
          <w:sz w:val="24"/>
          <w:szCs w:val="24"/>
          <w:lang w:eastAsia="ru-RU"/>
        </w:rPr>
        <w:t>предыдущий</w:t>
      </w:r>
      <w:r w:rsidRPr="006F3C1B">
        <w:rPr>
          <w:rFonts w:ascii="Times New Roman" w:hAnsi="Times New Roman"/>
          <w:sz w:val="24"/>
          <w:szCs w:val="24"/>
          <w:lang w:eastAsia="ru-RU"/>
        </w:rPr>
        <w:t xml:space="preserve"> год):</w:t>
      </w:r>
    </w:p>
    <w:p w:rsidR="009E55D0" w:rsidRPr="001B14E0" w:rsidRDefault="009E55D0" w:rsidP="009E55D0">
      <w:pPr>
        <w:pStyle w:val="ab"/>
        <w:spacing w:after="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1984"/>
        <w:gridCol w:w="2606"/>
        <w:gridCol w:w="2214"/>
      </w:tblGrid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-108" w:right="-10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организации (контактное лицо, телефон)</w:t>
            </w:r>
          </w:p>
        </w:tc>
        <w:tc>
          <w:tcPr>
            <w:tcW w:w="1984" w:type="dxa"/>
            <w:vAlign w:val="center"/>
          </w:tcPr>
          <w:p w:rsidR="009E55D0" w:rsidRDefault="009E55D0" w:rsidP="009E55D0">
            <w:pPr>
              <w:pStyle w:val="ab"/>
              <w:ind w:left="-111" w:right="-14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и адрес строительства</w:t>
            </w:r>
          </w:p>
        </w:tc>
        <w:tc>
          <w:tcPr>
            <w:tcW w:w="2606" w:type="dxa"/>
            <w:vAlign w:val="center"/>
          </w:tcPr>
          <w:p w:rsidR="009E55D0" w:rsidRPr="001B14E0" w:rsidRDefault="009E55D0" w:rsidP="009E55D0">
            <w:pPr>
              <w:ind w:left="-72" w:right="-19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объем выполненных работ</w:t>
            </w:r>
          </w:p>
        </w:tc>
        <w:tc>
          <w:tcPr>
            <w:tcW w:w="2214" w:type="dxa"/>
            <w:vAlign w:val="center"/>
          </w:tcPr>
          <w:p w:rsidR="009E55D0" w:rsidRPr="001B14E0" w:rsidRDefault="009E55D0" w:rsidP="009E55D0">
            <w:pPr>
              <w:ind w:left="-2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Стоимость, выполненных работ, тыс. руб.</w:t>
            </w:r>
          </w:p>
        </w:tc>
      </w:tr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06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E55D0" w:rsidRPr="001B14E0" w:rsidRDefault="009E55D0" w:rsidP="009E55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E55D0" w:rsidRPr="006F3C1B" w:rsidRDefault="009E55D0" w:rsidP="009E55D0">
      <w:pPr>
        <w:pStyle w:val="ab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sz w:val="24"/>
          <w:szCs w:val="24"/>
          <w:lang w:eastAsia="ru-RU"/>
        </w:rPr>
      </w:pPr>
      <w:r w:rsidRPr="006F3C1B">
        <w:rPr>
          <w:rFonts w:ascii="Times New Roman" w:hAnsi="Times New Roman"/>
          <w:sz w:val="24"/>
          <w:szCs w:val="24"/>
          <w:lang w:eastAsia="ru-RU"/>
        </w:rPr>
        <w:t xml:space="preserve">Текущие объекты: </w:t>
      </w:r>
    </w:p>
    <w:p w:rsidR="009E55D0" w:rsidRPr="001B14E0" w:rsidRDefault="009E55D0" w:rsidP="009E55D0">
      <w:pPr>
        <w:pStyle w:val="ab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694"/>
        <w:gridCol w:w="1945"/>
        <w:gridCol w:w="2591"/>
        <w:gridCol w:w="2298"/>
      </w:tblGrid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-108" w:right="-108" w:firstLine="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организации (контактное лицо, телефон)</w:t>
            </w:r>
          </w:p>
        </w:tc>
        <w:tc>
          <w:tcPr>
            <w:tcW w:w="1945" w:type="dxa"/>
            <w:vAlign w:val="center"/>
          </w:tcPr>
          <w:p w:rsidR="009E55D0" w:rsidRDefault="009E55D0" w:rsidP="009E55D0">
            <w:pPr>
              <w:pStyle w:val="ab"/>
              <w:ind w:left="-108" w:right="-14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Название и адрес строительства, </w:t>
            </w:r>
          </w:p>
        </w:tc>
        <w:tc>
          <w:tcPr>
            <w:tcW w:w="2591" w:type="dxa"/>
            <w:vAlign w:val="center"/>
          </w:tcPr>
          <w:p w:rsidR="009E55D0" w:rsidRPr="001B14E0" w:rsidRDefault="009E55D0" w:rsidP="009E55D0">
            <w:pPr>
              <w:ind w:left="-69"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Объем выполненных работ</w:t>
            </w:r>
          </w:p>
        </w:tc>
        <w:tc>
          <w:tcPr>
            <w:tcW w:w="2298" w:type="dxa"/>
            <w:vAlign w:val="center"/>
          </w:tcPr>
          <w:p w:rsidR="009E55D0" w:rsidRPr="001B14E0" w:rsidRDefault="009E55D0" w:rsidP="009E55D0">
            <w:pPr>
              <w:ind w:lef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Сроки исполнения, общий объем работ и стоимость (тыс. руб.) </w:t>
            </w:r>
          </w:p>
        </w:tc>
      </w:tr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E55D0" w:rsidTr="009E55D0">
        <w:tc>
          <w:tcPr>
            <w:tcW w:w="567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5" w:type="dxa"/>
            <w:vAlign w:val="center"/>
          </w:tcPr>
          <w:p w:rsidR="009E55D0" w:rsidRDefault="009E55D0" w:rsidP="009E55D0">
            <w:pPr>
              <w:pStyle w:val="ab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91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98" w:type="dxa"/>
            <w:vAlign w:val="center"/>
          </w:tcPr>
          <w:p w:rsidR="009E55D0" w:rsidRDefault="009E55D0" w:rsidP="009E55D0">
            <w:pPr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E55D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Руководитель__________________________             ____________________________________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i/>
          <w:sz w:val="18"/>
          <w:szCs w:val="18"/>
          <w:lang w:eastAsia="ru-RU"/>
        </w:rPr>
      </w:pPr>
      <w:r w:rsidRPr="001B14E0">
        <w:rPr>
          <w:rFonts w:ascii="Times New Roman" w:hAnsi="Times New Roman"/>
          <w:i/>
          <w:sz w:val="18"/>
          <w:szCs w:val="18"/>
          <w:lang w:eastAsia="ru-RU"/>
        </w:rPr>
        <w:t xml:space="preserve">                                                       подпись                                                                                   Ф.И.О.</w:t>
      </w: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i/>
          <w:sz w:val="18"/>
          <w:szCs w:val="18"/>
          <w:lang w:eastAsia="ru-RU"/>
        </w:rPr>
      </w:pPr>
    </w:p>
    <w:p w:rsidR="009E55D0" w:rsidRPr="001B14E0" w:rsidRDefault="009E55D0" w:rsidP="009E55D0">
      <w:pPr>
        <w:spacing w:after="0" w:line="240" w:lineRule="auto"/>
        <w:rPr>
          <w:rFonts w:ascii="Times New Roman" w:hAnsi="Times New Roman"/>
          <w:i/>
          <w:sz w:val="18"/>
          <w:szCs w:val="18"/>
          <w:lang w:eastAsia="ru-RU"/>
        </w:rPr>
      </w:pPr>
    </w:p>
    <w:p w:rsidR="009E55D0" w:rsidRPr="001B14E0" w:rsidRDefault="009E55D0" w:rsidP="009E55D0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B14E0">
        <w:rPr>
          <w:rFonts w:ascii="Times New Roman" w:hAnsi="Times New Roman"/>
          <w:sz w:val="24"/>
          <w:szCs w:val="24"/>
          <w:lang w:eastAsia="ru-RU"/>
        </w:rPr>
        <w:t>М.П.                                             «_______»_______________________20 ___ г.</w:t>
      </w:r>
    </w:p>
    <w:p w:rsidR="00E852DD" w:rsidRDefault="00E852DD">
      <w:pPr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eastAsia="ar-SA"/>
        </w:rPr>
        <w:br w:type="page"/>
      </w:r>
    </w:p>
    <w:p w:rsidR="00D425A0" w:rsidRPr="00D425A0" w:rsidRDefault="00D425A0" w:rsidP="00D425A0">
      <w:pPr>
        <w:suppressAutoHyphens/>
        <w:spacing w:after="120" w:line="240" w:lineRule="auto"/>
        <w:ind w:left="-14" w:firstLine="545"/>
        <w:jc w:val="both"/>
        <w:rPr>
          <w:rFonts w:ascii="Times New Roman" w:hAnsi="Times New Roman"/>
          <w:lang w:eastAsia="ar-SA"/>
        </w:rPr>
      </w:pPr>
    </w:p>
    <w:p w:rsidR="008F55E2" w:rsidRPr="008F55E2" w:rsidRDefault="008F55E2" w:rsidP="008F55E2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jc w:val="both"/>
        <w:rPr>
          <w:rFonts w:ascii="Calibri" w:hAnsi="Calibri" w:cs="Calibri"/>
          <w:b/>
          <w:sz w:val="24"/>
          <w:szCs w:val="20"/>
          <w:lang w:eastAsia="nl-NL"/>
        </w:rPr>
      </w:pP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Times New Roman" w:hAnsi="Times New Roman"/>
          <w:sz w:val="24"/>
          <w:szCs w:val="20"/>
          <w:lang w:eastAsia="nl-NL"/>
        </w:rPr>
        <w:tab/>
      </w:r>
      <w:r>
        <w:rPr>
          <w:rFonts w:ascii="Calibri" w:hAnsi="Calibri" w:cs="Calibri"/>
          <w:b/>
          <w:sz w:val="24"/>
          <w:szCs w:val="20"/>
          <w:lang w:eastAsia="nl-NL"/>
        </w:rPr>
        <w:t>Приложение № 3</w:t>
      </w:r>
    </w:p>
    <w:p w:rsidR="00D425A0" w:rsidRPr="00D425A0" w:rsidRDefault="00D425A0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jc w:val="center"/>
        <w:rPr>
          <w:rFonts w:ascii="Times New Roman" w:hAnsi="Times New Roman"/>
          <w:sz w:val="24"/>
          <w:szCs w:val="20"/>
          <w:lang w:eastAsia="nl-NL"/>
        </w:rPr>
      </w:pPr>
      <w:r w:rsidRPr="00D425A0">
        <w:rPr>
          <w:rFonts w:ascii="Times New Roman" w:hAnsi="Times New Roman"/>
          <w:sz w:val="24"/>
          <w:szCs w:val="20"/>
          <w:lang w:eastAsia="nl-NL"/>
        </w:rPr>
        <w:t>ПЕРЕЧЕНЬ ДОКУМЕНТОВ,</w:t>
      </w:r>
    </w:p>
    <w:p w:rsidR="00D425A0" w:rsidRPr="00D425A0" w:rsidRDefault="00D425A0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jc w:val="center"/>
        <w:rPr>
          <w:rFonts w:ascii="Times New Roman" w:hAnsi="Times New Roman"/>
          <w:sz w:val="24"/>
          <w:szCs w:val="20"/>
          <w:lang w:eastAsia="nl-NL"/>
        </w:rPr>
      </w:pPr>
      <w:r w:rsidRPr="00D425A0">
        <w:rPr>
          <w:rFonts w:ascii="Times New Roman" w:hAnsi="Times New Roman"/>
          <w:sz w:val="24"/>
          <w:szCs w:val="20"/>
          <w:lang w:eastAsia="nl-NL"/>
        </w:rPr>
        <w:t xml:space="preserve"> ПРЕДОСТАВЛЯЕМЫХ ОРГАНИЗАЦИЕЙ-ПРЕТЕНДЕНТОМ, ДЛЯ УЧАСТИЯ В ТЕНДЕРЕ НА  ЗАКЛЮЧЕНИ</w:t>
      </w:r>
      <w:r w:rsidR="00DE7514">
        <w:rPr>
          <w:rFonts w:ascii="Times New Roman" w:hAnsi="Times New Roman"/>
          <w:sz w:val="24"/>
          <w:szCs w:val="20"/>
          <w:lang w:eastAsia="nl-NL"/>
        </w:rPr>
        <w:t>Е</w:t>
      </w:r>
      <w:r w:rsidRPr="00D425A0">
        <w:rPr>
          <w:rFonts w:ascii="Times New Roman" w:hAnsi="Times New Roman"/>
          <w:sz w:val="24"/>
          <w:szCs w:val="20"/>
          <w:lang w:eastAsia="nl-NL"/>
        </w:rPr>
        <w:t xml:space="preserve"> ДОГОВОРА ПРОИЗВОДСТВА СТРОИТЕЛЬНО-МОНТАЖНЫХ РАБОТ:</w:t>
      </w:r>
    </w:p>
    <w:p w:rsidR="00D425A0" w:rsidRPr="00D425A0" w:rsidRDefault="00D425A0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jc w:val="center"/>
        <w:rPr>
          <w:rFonts w:ascii="Times New Roman" w:hAnsi="Times New Roman"/>
          <w:sz w:val="24"/>
          <w:szCs w:val="20"/>
          <w:lang w:eastAsia="nl-NL"/>
        </w:rPr>
      </w:pP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Устав юридического лица, зарегистрированный в налоговом органе;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Свидетельство о государственной регистрации юридического лица (ОГРН), в том числе о внесении изменений;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Свидетельство о постановке на учет юридического лица в налоговом органе (ИНН);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Коды статистики;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Выписка из ЕГРЮЛ (срок давности не более 15 дней);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Решение о назначении исполнительного органа;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Приказ о назначении исполнительного органа и главного бухгалтера юридического лица.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Копия паспорта Генерального директора и учредителей юридического лица (страница с фото и регистрацией);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Свидетельство СРО о допуске к определенному виду работ, оказывающих влияние на безопасность объектов капитального строительства с приложением;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Договор аренды помещения или свидетельство о праве собственности;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Бухгалтерская отчетность на последнюю отчетную дату с отметкой налогового органа (форма 1, форма 2);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Справка об отсутствии задолженности из налогового органа;</w:t>
      </w:r>
    </w:p>
    <w:p w:rsidR="00D425A0" w:rsidRP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Нотариально заверенная доверенность на представление интересов организации-претендента при условии подписания договоров представителем;</w:t>
      </w:r>
    </w:p>
    <w:p w:rsidR="00D425A0" w:rsidRDefault="00D425A0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D425A0">
        <w:rPr>
          <w:rFonts w:ascii="Times New Roman" w:hAnsi="Times New Roman"/>
          <w:sz w:val="24"/>
          <w:szCs w:val="24"/>
          <w:lang w:eastAsia="ru-RU"/>
        </w:rPr>
        <w:t>Учетная карточка организации и банковские реквизиты, согласно образцу:</w:t>
      </w:r>
    </w:p>
    <w:p w:rsidR="00DE7514" w:rsidRPr="00D425A0" w:rsidRDefault="00DE7514" w:rsidP="00D425A0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4353"/>
      </w:tblGrid>
      <w:tr w:rsidR="00D425A0" w:rsidRPr="00D425A0" w:rsidTr="00B5772F">
        <w:trPr>
          <w:trHeight w:val="429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05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11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31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390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№ расчетного счета и название банка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09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365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14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20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11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D425A0" w:rsidRPr="00D425A0" w:rsidTr="00B5772F">
        <w:trPr>
          <w:trHeight w:val="417"/>
        </w:trPr>
        <w:tc>
          <w:tcPr>
            <w:tcW w:w="4498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425A0">
              <w:rPr>
                <w:rFonts w:ascii="Times New Roman" w:hAnsi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  <w:tc>
          <w:tcPr>
            <w:tcW w:w="4353" w:type="dxa"/>
          </w:tcPr>
          <w:p w:rsidR="00D425A0" w:rsidRPr="00D425A0" w:rsidRDefault="00D425A0" w:rsidP="00D425A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25A0" w:rsidRPr="00D425A0" w:rsidRDefault="00D425A0" w:rsidP="00D425A0">
      <w:pPr>
        <w:tabs>
          <w:tab w:val="left" w:pos="284"/>
          <w:tab w:val="left" w:pos="567"/>
          <w:tab w:val="left" w:pos="851"/>
          <w:tab w:val="left" w:pos="1134"/>
          <w:tab w:val="left" w:pos="1304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right" w:pos="9639"/>
        </w:tabs>
        <w:spacing w:after="0" w:line="240" w:lineRule="auto"/>
        <w:jc w:val="both"/>
        <w:rPr>
          <w:rFonts w:ascii="Arial" w:hAnsi="Arial"/>
          <w:sz w:val="24"/>
          <w:szCs w:val="20"/>
          <w:lang w:eastAsia="nl-NL"/>
        </w:rPr>
      </w:pPr>
    </w:p>
    <w:sectPr w:rsidR="00D425A0" w:rsidRPr="00D425A0" w:rsidSect="00A07D79">
      <w:headerReference w:type="default" r:id="rId10"/>
      <w:footerReference w:type="default" r:id="rId11"/>
      <w:pgSz w:w="11906" w:h="16838"/>
      <w:pgMar w:top="1134" w:right="566" w:bottom="142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EF2" w:rsidRDefault="00B01EF2" w:rsidP="007A0638">
      <w:pPr>
        <w:spacing w:after="0" w:line="240" w:lineRule="auto"/>
      </w:pPr>
      <w:r>
        <w:separator/>
      </w:r>
    </w:p>
  </w:endnote>
  <w:endnote w:type="continuationSeparator" w:id="0">
    <w:p w:rsidR="00B01EF2" w:rsidRDefault="00B01EF2" w:rsidP="007A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D0" w:rsidRPr="00FC135C" w:rsidRDefault="009E55D0" w:rsidP="009D3883">
    <w:pPr>
      <w:pStyle w:val="a6"/>
      <w:jc w:val="center"/>
      <w:rPr>
        <w:sz w:val="16"/>
        <w:szCs w:val="16"/>
      </w:rPr>
    </w:pPr>
    <w:r w:rsidRPr="00FC135C">
      <w:rPr>
        <w:sz w:val="16"/>
        <w:szCs w:val="16"/>
      </w:rPr>
      <w:t>ООО «СПС-ПРО»</w:t>
    </w:r>
  </w:p>
  <w:p w:rsidR="009E55D0" w:rsidRPr="004E5421" w:rsidRDefault="009E55D0" w:rsidP="009D3883">
    <w:pPr>
      <w:pStyle w:val="a6"/>
      <w:jc w:val="center"/>
      <w:rPr>
        <w:sz w:val="16"/>
        <w:szCs w:val="16"/>
      </w:rPr>
    </w:pPr>
    <w:r w:rsidRPr="00FC135C">
      <w:rPr>
        <w:sz w:val="16"/>
        <w:szCs w:val="16"/>
      </w:rPr>
      <w:t xml:space="preserve">ИНН 7805478579 КПП 780501001 </w:t>
    </w:r>
    <w:r w:rsidRPr="00956D55">
      <w:rPr>
        <w:sz w:val="16"/>
        <w:szCs w:val="16"/>
      </w:rPr>
      <w:br/>
    </w:r>
    <w:r w:rsidRPr="00FC135C">
      <w:rPr>
        <w:sz w:val="16"/>
        <w:szCs w:val="16"/>
      </w:rPr>
      <w:t xml:space="preserve">Адрес: </w:t>
    </w:r>
    <w:r w:rsidRPr="00956D55">
      <w:rPr>
        <w:sz w:val="16"/>
        <w:szCs w:val="16"/>
      </w:rPr>
      <w:t xml:space="preserve">198097 </w:t>
    </w:r>
    <w:r w:rsidRPr="00FC135C">
      <w:rPr>
        <w:sz w:val="16"/>
        <w:szCs w:val="16"/>
      </w:rPr>
      <w:t>г.</w:t>
    </w:r>
    <w:r>
      <w:rPr>
        <w:sz w:val="16"/>
        <w:szCs w:val="16"/>
      </w:rPr>
      <w:t xml:space="preserve"> </w:t>
    </w:r>
    <w:r w:rsidRPr="00FC135C">
      <w:rPr>
        <w:sz w:val="16"/>
        <w:szCs w:val="16"/>
      </w:rPr>
      <w:t xml:space="preserve">Санкт-Петербург, </w:t>
    </w:r>
    <w:r w:rsidRPr="00956D55">
      <w:rPr>
        <w:sz w:val="16"/>
        <w:szCs w:val="16"/>
      </w:rPr>
      <w:t>пр. Стачек дом 47</w:t>
    </w:r>
    <w:r>
      <w:rPr>
        <w:sz w:val="16"/>
        <w:szCs w:val="16"/>
      </w:rPr>
      <w:t>, офис 407</w:t>
    </w:r>
  </w:p>
  <w:p w:rsidR="009E55D0" w:rsidRPr="004E1DE8" w:rsidRDefault="009E55D0" w:rsidP="009D3883">
    <w:pPr>
      <w:pStyle w:val="a6"/>
      <w:jc w:val="center"/>
      <w:rPr>
        <w:sz w:val="16"/>
        <w:szCs w:val="16"/>
      </w:rPr>
    </w:pPr>
    <w:r w:rsidRPr="00FC135C">
      <w:rPr>
        <w:sz w:val="16"/>
        <w:szCs w:val="16"/>
      </w:rPr>
      <w:t>р/с 40702810911060002083 ФИЛИАЛ №7806 ВТБ 24 (ЗАО) г.</w:t>
    </w:r>
    <w:r>
      <w:rPr>
        <w:sz w:val="16"/>
        <w:szCs w:val="16"/>
      </w:rPr>
      <w:t xml:space="preserve"> </w:t>
    </w:r>
    <w:r w:rsidRPr="00FC135C">
      <w:rPr>
        <w:sz w:val="16"/>
        <w:szCs w:val="16"/>
      </w:rPr>
      <w:t>Санкт-Петербург</w:t>
    </w:r>
    <w:r w:rsidRPr="00956D55">
      <w:rPr>
        <w:sz w:val="16"/>
        <w:szCs w:val="16"/>
      </w:rPr>
      <w:br/>
    </w:r>
    <w:r w:rsidRPr="00FC135C">
      <w:rPr>
        <w:sz w:val="16"/>
        <w:szCs w:val="16"/>
      </w:rPr>
      <w:t xml:space="preserve"> к/с 30101810300000000811</w:t>
    </w:r>
    <w:r>
      <w:rPr>
        <w:sz w:val="16"/>
        <w:szCs w:val="16"/>
      </w:rPr>
      <w:t xml:space="preserve"> </w:t>
    </w:r>
    <w:r w:rsidRPr="00FC135C">
      <w:rPr>
        <w:sz w:val="16"/>
        <w:szCs w:val="16"/>
      </w:rPr>
      <w:t>БИК 044030811</w:t>
    </w:r>
    <w:r>
      <w:rPr>
        <w:sz w:val="16"/>
        <w:szCs w:val="16"/>
      </w:rPr>
      <w:t xml:space="preserve"> </w:t>
    </w:r>
    <w:r w:rsidRPr="00FC135C">
      <w:rPr>
        <w:sz w:val="16"/>
        <w:szCs w:val="16"/>
      </w:rPr>
      <w:t xml:space="preserve">ОКПО 89037740 </w:t>
    </w:r>
  </w:p>
  <w:p w:rsidR="00A07D79" w:rsidRPr="004E1DE8" w:rsidRDefault="00A07D79" w:rsidP="009D3883">
    <w:pPr>
      <w:pStyle w:val="a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EF2" w:rsidRDefault="00B01EF2" w:rsidP="007A0638">
      <w:pPr>
        <w:spacing w:after="0" w:line="240" w:lineRule="auto"/>
      </w:pPr>
      <w:r>
        <w:separator/>
      </w:r>
    </w:p>
  </w:footnote>
  <w:footnote w:type="continuationSeparator" w:id="0">
    <w:p w:rsidR="00B01EF2" w:rsidRDefault="00B01EF2" w:rsidP="007A0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5D0" w:rsidRDefault="00CC5673" w:rsidP="00AE0EBF">
    <w:pPr>
      <w:pStyle w:val="a6"/>
      <w:jc w:val="right"/>
      <w:rPr>
        <w:rFonts w:ascii="Times New Roman" w:hAnsi="Times New Roman"/>
        <w:b/>
        <w:sz w:val="20"/>
        <w:szCs w:val="20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-234315</wp:posOffset>
          </wp:positionV>
          <wp:extent cx="1657350" cy="850900"/>
          <wp:effectExtent l="0" t="0" r="0" b="0"/>
          <wp:wrapTight wrapText="bothSides">
            <wp:wrapPolygon edited="0">
              <wp:start x="0" y="0"/>
              <wp:lineTo x="0" y="21278"/>
              <wp:lineTo x="21352" y="21278"/>
              <wp:lineTo x="21352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5D0" w:rsidRPr="00FC135C">
      <w:rPr>
        <w:sz w:val="20"/>
        <w:szCs w:val="20"/>
      </w:rPr>
      <w:t xml:space="preserve">                                                                </w:t>
    </w:r>
    <w:r w:rsidR="009E55D0" w:rsidRPr="00FC135C">
      <w:rPr>
        <w:rFonts w:ascii="Times New Roman" w:hAnsi="Times New Roman"/>
        <w:b/>
        <w:sz w:val="20"/>
        <w:szCs w:val="20"/>
      </w:rPr>
      <w:t>ООО  «СПС- ПРО»</w:t>
    </w:r>
  </w:p>
  <w:p w:rsidR="009E55D0" w:rsidRPr="00FC135C" w:rsidRDefault="009E55D0" w:rsidP="00AE0EBF">
    <w:pPr>
      <w:pStyle w:val="a6"/>
      <w:jc w:val="right"/>
      <w:rPr>
        <w:rFonts w:ascii="Times New Roman" w:hAnsi="Times New Roman"/>
        <w:b/>
        <w:sz w:val="20"/>
        <w:szCs w:val="20"/>
      </w:rPr>
    </w:pPr>
  </w:p>
  <w:p w:rsidR="009E55D0" w:rsidRPr="00FC135C" w:rsidRDefault="009E55D0" w:rsidP="00AE0EBF">
    <w:pPr>
      <w:pStyle w:val="a6"/>
      <w:jc w:val="right"/>
      <w:rPr>
        <w:rFonts w:ascii="Times New Roman" w:hAnsi="Times New Roman"/>
        <w:b/>
        <w:sz w:val="20"/>
        <w:szCs w:val="20"/>
      </w:rPr>
    </w:pPr>
    <w:r w:rsidRPr="00FC135C">
      <w:rPr>
        <w:rFonts w:ascii="Times New Roman" w:hAnsi="Times New Roman"/>
        <w:b/>
        <w:sz w:val="20"/>
        <w:szCs w:val="20"/>
      </w:rPr>
      <w:t xml:space="preserve">                                                                 Санкт-Петербург</w:t>
    </w:r>
  </w:p>
  <w:p w:rsidR="009E55D0" w:rsidRPr="00900582" w:rsidRDefault="009E55D0" w:rsidP="00AE0EBF">
    <w:pPr>
      <w:pStyle w:val="a6"/>
      <w:jc w:val="right"/>
      <w:rPr>
        <w:rFonts w:ascii="Times New Roman" w:hAnsi="Times New Roman"/>
        <w:b/>
        <w:sz w:val="20"/>
        <w:szCs w:val="20"/>
      </w:rPr>
    </w:pPr>
    <w:r w:rsidRPr="00FC135C">
      <w:rPr>
        <w:rFonts w:ascii="Times New Roman" w:hAnsi="Times New Roman"/>
        <w:b/>
        <w:sz w:val="20"/>
        <w:szCs w:val="20"/>
      </w:rPr>
      <w:t xml:space="preserve">                                                 </w:t>
    </w:r>
    <w:r>
      <w:rPr>
        <w:rFonts w:ascii="Times New Roman" w:hAnsi="Times New Roman"/>
        <w:b/>
        <w:sz w:val="20"/>
        <w:szCs w:val="20"/>
      </w:rPr>
      <w:t>пр. Стачек дом 47 БЦ «Шереметев»</w:t>
    </w:r>
  </w:p>
  <w:p w:rsidR="009E55D0" w:rsidRDefault="009E55D0" w:rsidP="00AE0EBF">
    <w:pPr>
      <w:pStyle w:val="a6"/>
      <w:jc w:val="right"/>
      <w:rPr>
        <w:rFonts w:ascii="Times New Roman" w:hAnsi="Times New Roman"/>
        <w:b/>
        <w:sz w:val="20"/>
        <w:szCs w:val="20"/>
      </w:rPr>
    </w:pPr>
    <w:r w:rsidRPr="00FC135C">
      <w:rPr>
        <w:rFonts w:ascii="Times New Roman" w:hAnsi="Times New Roman"/>
        <w:b/>
        <w:sz w:val="20"/>
        <w:szCs w:val="20"/>
      </w:rPr>
      <w:tab/>
    </w:r>
    <w:r>
      <w:rPr>
        <w:rFonts w:ascii="Times New Roman" w:hAnsi="Times New Roman"/>
        <w:b/>
        <w:sz w:val="20"/>
        <w:szCs w:val="20"/>
      </w:rPr>
      <w:t>Телефон:</w:t>
    </w:r>
    <w:r w:rsidRPr="00FC135C">
      <w:rPr>
        <w:rFonts w:ascii="Times New Roman" w:hAnsi="Times New Roman"/>
        <w:b/>
        <w:sz w:val="20"/>
        <w:szCs w:val="20"/>
      </w:rPr>
      <w:t xml:space="preserve"> (812) </w:t>
    </w:r>
    <w:r>
      <w:rPr>
        <w:rFonts w:ascii="Times New Roman" w:hAnsi="Times New Roman"/>
        <w:b/>
        <w:sz w:val="20"/>
        <w:szCs w:val="20"/>
      </w:rPr>
      <w:t>324-40-11</w:t>
    </w:r>
  </w:p>
  <w:p w:rsidR="009E55D0" w:rsidRPr="00D425A0" w:rsidRDefault="009E55D0" w:rsidP="006D2A39">
    <w:pPr>
      <w:pStyle w:val="a6"/>
      <w:jc w:val="right"/>
      <w:rPr>
        <w:rFonts w:ascii="Times New Roman" w:hAnsi="Times New Roman"/>
        <w:b/>
        <w:sz w:val="20"/>
        <w:szCs w:val="20"/>
        <w:lang w:val="en-US"/>
      </w:rPr>
    </w:pPr>
    <w:r w:rsidRPr="00D425A0">
      <w:rPr>
        <w:rFonts w:ascii="Times New Roman" w:hAnsi="Times New Roman"/>
        <w:b/>
        <w:sz w:val="20"/>
        <w:szCs w:val="20"/>
      </w:rPr>
      <w:t>Факс: (812) 324-40-1</w:t>
    </w:r>
    <w:r w:rsidRPr="00D425A0">
      <w:rPr>
        <w:rFonts w:ascii="Times New Roman" w:hAnsi="Times New Roman"/>
        <w:b/>
        <w:sz w:val="20"/>
        <w:szCs w:val="20"/>
        <w:lang w:val="en-US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33953"/>
    <w:multiLevelType w:val="hybridMultilevel"/>
    <w:tmpl w:val="8E8ABD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C4D325A"/>
    <w:multiLevelType w:val="hybridMultilevel"/>
    <w:tmpl w:val="9B3A6B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2D"/>
    <w:rsid w:val="00063040"/>
    <w:rsid w:val="00066AB6"/>
    <w:rsid w:val="00122804"/>
    <w:rsid w:val="00135745"/>
    <w:rsid w:val="00195F0F"/>
    <w:rsid w:val="001B14E0"/>
    <w:rsid w:val="00283BAC"/>
    <w:rsid w:val="00297D5F"/>
    <w:rsid w:val="004E1DE8"/>
    <w:rsid w:val="004E5421"/>
    <w:rsid w:val="004F2BD8"/>
    <w:rsid w:val="00567F72"/>
    <w:rsid w:val="005A337B"/>
    <w:rsid w:val="006527DF"/>
    <w:rsid w:val="006B4665"/>
    <w:rsid w:val="006D2A39"/>
    <w:rsid w:val="006F3C1B"/>
    <w:rsid w:val="0071332D"/>
    <w:rsid w:val="00724EE8"/>
    <w:rsid w:val="00750FE6"/>
    <w:rsid w:val="007565F1"/>
    <w:rsid w:val="007A0638"/>
    <w:rsid w:val="00806796"/>
    <w:rsid w:val="008463A2"/>
    <w:rsid w:val="0084787F"/>
    <w:rsid w:val="008619F5"/>
    <w:rsid w:val="0088301C"/>
    <w:rsid w:val="008E2356"/>
    <w:rsid w:val="008F179D"/>
    <w:rsid w:val="008F55E2"/>
    <w:rsid w:val="00900582"/>
    <w:rsid w:val="009057AC"/>
    <w:rsid w:val="009364FF"/>
    <w:rsid w:val="00956D55"/>
    <w:rsid w:val="0099521A"/>
    <w:rsid w:val="009A124E"/>
    <w:rsid w:val="009C09AB"/>
    <w:rsid w:val="009D3883"/>
    <w:rsid w:val="009E55D0"/>
    <w:rsid w:val="00A07D79"/>
    <w:rsid w:val="00A23C4A"/>
    <w:rsid w:val="00A64B55"/>
    <w:rsid w:val="00A85391"/>
    <w:rsid w:val="00AC2169"/>
    <w:rsid w:val="00AD2D27"/>
    <w:rsid w:val="00AE0EBF"/>
    <w:rsid w:val="00B01EF2"/>
    <w:rsid w:val="00B23D8F"/>
    <w:rsid w:val="00B5772F"/>
    <w:rsid w:val="00BC2545"/>
    <w:rsid w:val="00BC3F0C"/>
    <w:rsid w:val="00C01A25"/>
    <w:rsid w:val="00CA22CE"/>
    <w:rsid w:val="00CA55B0"/>
    <w:rsid w:val="00CB79B1"/>
    <w:rsid w:val="00CC5673"/>
    <w:rsid w:val="00D15305"/>
    <w:rsid w:val="00D2274F"/>
    <w:rsid w:val="00D425A0"/>
    <w:rsid w:val="00D818C4"/>
    <w:rsid w:val="00DE3CF3"/>
    <w:rsid w:val="00DE7514"/>
    <w:rsid w:val="00DF7E00"/>
    <w:rsid w:val="00E852DD"/>
    <w:rsid w:val="00F00892"/>
    <w:rsid w:val="00F14B3B"/>
    <w:rsid w:val="00FB0E42"/>
    <w:rsid w:val="00FC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FC135C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C135C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rsid w:val="00FC13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C135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FC135C"/>
    <w:rPr>
      <w:rFonts w:cs="Times New Roman"/>
    </w:rPr>
  </w:style>
  <w:style w:type="paragraph" w:styleId="a6">
    <w:name w:val="No Spacing"/>
    <w:uiPriority w:val="1"/>
    <w:qFormat/>
    <w:rsid w:val="00FC135C"/>
    <w:pPr>
      <w:spacing w:after="0" w:line="240" w:lineRule="auto"/>
    </w:pPr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A0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A0638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A0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A063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E55D0"/>
    <w:pPr>
      <w:ind w:left="720"/>
      <w:contextualSpacing/>
    </w:pPr>
  </w:style>
  <w:style w:type="table" w:styleId="ac">
    <w:name w:val="Table Grid"/>
    <w:basedOn w:val="a1"/>
    <w:uiPriority w:val="59"/>
    <w:rsid w:val="009E55D0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FC135C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C135C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rsid w:val="00FC135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C135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FC135C"/>
    <w:rPr>
      <w:rFonts w:cs="Times New Roman"/>
    </w:rPr>
  </w:style>
  <w:style w:type="paragraph" w:styleId="a6">
    <w:name w:val="No Spacing"/>
    <w:uiPriority w:val="1"/>
    <w:qFormat/>
    <w:rsid w:val="00FC135C"/>
    <w:pPr>
      <w:spacing w:after="0" w:line="240" w:lineRule="auto"/>
    </w:pPr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7A06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A0638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7A06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A0638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E55D0"/>
    <w:pPr>
      <w:ind w:left="720"/>
      <w:contextualSpacing/>
    </w:pPr>
  </w:style>
  <w:style w:type="table" w:styleId="ac">
    <w:name w:val="Table Grid"/>
    <w:basedOn w:val="a1"/>
    <w:uiPriority w:val="59"/>
    <w:rsid w:val="009E55D0"/>
    <w:pPr>
      <w:spacing w:after="0" w:line="240" w:lineRule="auto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49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eremina_nv@is15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3D859-8753-45B8-8579-695A40DE9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A43C78BA</Template>
  <TotalTime>0</TotalTime>
  <Pages>6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СПС-ПРО</Company>
  <LinksUpToDate>false</LinksUpToDate>
  <CharactersWithSpaces>11775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Еремина Надежда Владимировна</cp:lastModifiedBy>
  <cp:revision>2</cp:revision>
  <cp:lastPrinted>2011-06-21T13:42:00Z</cp:lastPrinted>
  <dcterms:created xsi:type="dcterms:W3CDTF">2012-05-14T08:41:00Z</dcterms:created>
  <dcterms:modified xsi:type="dcterms:W3CDTF">2012-05-14T08:41:00Z</dcterms:modified>
</cp:coreProperties>
</file>